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E77" w:rsidRDefault="003B3E77" w:rsidP="00A235B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Методы и</w:t>
      </w:r>
      <w:r w:rsidR="00DD5D64">
        <w:rPr>
          <w:rFonts w:ascii="Arial" w:hAnsi="Arial" w:cs="Arial"/>
          <w:b/>
          <w:bCs/>
          <w:color w:val="000000"/>
          <w:sz w:val="21"/>
          <w:szCs w:val="21"/>
        </w:rPr>
        <w:t xml:space="preserve"> функции родительского контроля</w:t>
      </w:r>
    </w:p>
    <w:p w:rsidR="00B87143" w:rsidRDefault="00B87143"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Национальный центр информационных противодействий терроризму (НЦПТ) и </w:t>
      </w:r>
      <w:proofErr w:type="spellStart"/>
      <w:r>
        <w:rPr>
          <w:rFonts w:ascii="Arial" w:hAnsi="Arial" w:cs="Arial"/>
          <w:color w:val="000000"/>
          <w:sz w:val="21"/>
          <w:szCs w:val="21"/>
        </w:rPr>
        <w:t>экстримизму</w:t>
      </w:r>
      <w:proofErr w:type="spellEnd"/>
      <w:r>
        <w:rPr>
          <w:rFonts w:ascii="Arial" w:hAnsi="Arial" w:cs="Arial"/>
          <w:color w:val="000000"/>
          <w:sz w:val="21"/>
          <w:szCs w:val="21"/>
        </w:rPr>
        <w:t xml:space="preserve"> в образовательной среде провел анкетирование среди подростков российских школ на тему: «</w:t>
      </w:r>
      <w:r>
        <w:rPr>
          <w:rFonts w:ascii="Arial" w:hAnsi="Arial" w:cs="Arial"/>
          <w:b/>
          <w:bCs/>
          <w:color w:val="000000"/>
          <w:sz w:val="21"/>
          <w:szCs w:val="21"/>
        </w:rPr>
        <w:t>Образ жизни российских подростков в сети</w:t>
      </w:r>
      <w:r>
        <w:rPr>
          <w:rFonts w:ascii="Arial" w:hAnsi="Arial" w:cs="Arial"/>
          <w:color w:val="000000"/>
          <w:sz w:val="21"/>
          <w:szCs w:val="21"/>
        </w:rPr>
        <w:t>», у 87% процентов детей возникали различные проблемы в сети «Интернет» только за последний год и только 17 % рассказали о них своим родителям. Причины:</w:t>
      </w:r>
    </w:p>
    <w:p w:rsidR="00B87143" w:rsidRDefault="00B87143"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Уверенность детей в </w:t>
      </w:r>
      <w:r>
        <w:rPr>
          <w:rFonts w:ascii="Arial" w:hAnsi="Arial" w:cs="Arial"/>
          <w:b/>
          <w:bCs/>
          <w:color w:val="000000"/>
          <w:sz w:val="21"/>
          <w:szCs w:val="21"/>
        </w:rPr>
        <w:t>незнании родителями</w:t>
      </w:r>
      <w:r w:rsidR="00DD5D64">
        <w:rPr>
          <w:rFonts w:ascii="Arial" w:hAnsi="Arial" w:cs="Arial"/>
          <w:color w:val="000000"/>
          <w:sz w:val="21"/>
          <w:szCs w:val="21"/>
        </w:rPr>
        <w:t> решения их проблем.</w:t>
      </w:r>
    </w:p>
    <w:p w:rsidR="00B87143" w:rsidRDefault="00B87143"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w:t>
      </w:r>
      <w:r>
        <w:rPr>
          <w:rFonts w:ascii="Arial" w:hAnsi="Arial" w:cs="Arial"/>
          <w:b/>
          <w:bCs/>
          <w:color w:val="000000"/>
          <w:sz w:val="21"/>
          <w:szCs w:val="21"/>
        </w:rPr>
        <w:t>Страх перед</w:t>
      </w:r>
      <w:r w:rsidR="00DD5D64">
        <w:rPr>
          <w:rFonts w:ascii="Arial" w:hAnsi="Arial" w:cs="Arial"/>
          <w:color w:val="000000"/>
          <w:sz w:val="21"/>
          <w:szCs w:val="21"/>
        </w:rPr>
        <w:t> родителями.</w:t>
      </w:r>
    </w:p>
    <w:p w:rsidR="00B87143" w:rsidRDefault="00B87143"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3. </w:t>
      </w:r>
      <w:r>
        <w:rPr>
          <w:rFonts w:ascii="Arial" w:hAnsi="Arial" w:cs="Arial"/>
          <w:b/>
          <w:bCs/>
          <w:color w:val="000000"/>
          <w:sz w:val="21"/>
          <w:szCs w:val="21"/>
        </w:rPr>
        <w:t>Отсутствии возможности</w:t>
      </w:r>
      <w:r>
        <w:rPr>
          <w:rFonts w:ascii="Arial" w:hAnsi="Arial" w:cs="Arial"/>
          <w:color w:val="000000"/>
          <w:sz w:val="21"/>
          <w:szCs w:val="21"/>
        </w:rPr>
        <w:t> рассказать и поделиться с родителями своими проблемами.</w:t>
      </w:r>
    </w:p>
    <w:p w:rsidR="00A235B5" w:rsidRPr="00A235B5" w:rsidRDefault="00DD5D64" w:rsidP="00A235B5">
      <w:pPr>
        <w:pStyle w:val="a3"/>
        <w:shd w:val="clear" w:color="auto" w:fill="FFFFFF"/>
        <w:spacing w:before="0" w:beforeAutospacing="0" w:after="150" w:afterAutospacing="0"/>
        <w:jc w:val="both"/>
        <w:rPr>
          <w:rFonts w:ascii="Arial" w:hAnsi="Arial" w:cs="Arial"/>
          <w:bCs/>
          <w:sz w:val="21"/>
          <w:szCs w:val="21"/>
        </w:rPr>
      </w:pPr>
      <w:r w:rsidRPr="00A235B5">
        <w:rPr>
          <w:rFonts w:ascii="Arial" w:hAnsi="Arial" w:cs="Arial"/>
          <w:bCs/>
          <w:sz w:val="21"/>
          <w:szCs w:val="21"/>
        </w:rPr>
        <w:t>На основании изло</w:t>
      </w:r>
      <w:r w:rsidR="00A235B5" w:rsidRPr="00A235B5">
        <w:rPr>
          <w:rFonts w:ascii="Arial" w:hAnsi="Arial" w:cs="Arial"/>
          <w:bCs/>
          <w:sz w:val="21"/>
          <w:szCs w:val="21"/>
        </w:rPr>
        <w:t>женного родителям необходимо использовать</w:t>
      </w:r>
      <w:r w:rsidR="00A235B5">
        <w:rPr>
          <w:rFonts w:ascii="Arial" w:hAnsi="Arial" w:cs="Arial"/>
          <w:bCs/>
          <w:sz w:val="21"/>
          <w:szCs w:val="21"/>
        </w:rPr>
        <w:t>:</w:t>
      </w:r>
    </w:p>
    <w:p w:rsidR="00B87143" w:rsidRPr="00DD5D64" w:rsidRDefault="00DD5D64" w:rsidP="00A235B5">
      <w:pPr>
        <w:pStyle w:val="a3"/>
        <w:shd w:val="clear" w:color="auto" w:fill="FFFFFF"/>
        <w:spacing w:before="0" w:beforeAutospacing="0" w:after="150" w:afterAutospacing="0"/>
        <w:jc w:val="center"/>
        <w:rPr>
          <w:rFonts w:ascii="Arial" w:hAnsi="Arial" w:cs="Arial"/>
          <w:color w:val="0070C0"/>
          <w:sz w:val="21"/>
          <w:szCs w:val="21"/>
        </w:rPr>
      </w:pPr>
      <w:r w:rsidRPr="00DD5D64">
        <w:rPr>
          <w:rFonts w:ascii="Arial" w:hAnsi="Arial" w:cs="Arial"/>
          <w:b/>
          <w:bCs/>
          <w:color w:val="0070C0"/>
          <w:sz w:val="21"/>
          <w:szCs w:val="21"/>
        </w:rPr>
        <w:t>ОСНОВНЫЕ МЕТОДЫ РОДИТЕЛЬСКОГО КОНТРОЛЯ</w:t>
      </w:r>
    </w:p>
    <w:p w:rsidR="00B87143" w:rsidRDefault="00B87143"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Независимо от возраста ребенка используйте программное обеспечение, помогающее </w:t>
      </w:r>
      <w:r>
        <w:rPr>
          <w:rFonts w:ascii="Arial" w:hAnsi="Arial" w:cs="Arial"/>
          <w:b/>
          <w:bCs/>
          <w:color w:val="000000"/>
          <w:sz w:val="21"/>
          <w:szCs w:val="21"/>
        </w:rPr>
        <w:t>фильтровать и контролировать информацию</w:t>
      </w:r>
      <w:r>
        <w:rPr>
          <w:rFonts w:ascii="Arial" w:hAnsi="Arial" w:cs="Arial"/>
          <w:color w:val="000000"/>
          <w:sz w:val="21"/>
          <w:szCs w:val="21"/>
        </w:rPr>
        <w:t>, но не полагайтесь полностью на него. Ваше внимание к ребенку - главный метод защиты.</w:t>
      </w:r>
    </w:p>
    <w:p w:rsidR="00B87143" w:rsidRDefault="00B87143"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Если Ваш ребенок имеет аккаунт на одном из социальных сервисов (</w:t>
      </w:r>
      <w:proofErr w:type="spellStart"/>
      <w:r>
        <w:rPr>
          <w:rFonts w:ascii="Arial" w:hAnsi="Arial" w:cs="Arial"/>
          <w:color w:val="000000"/>
          <w:sz w:val="21"/>
          <w:szCs w:val="21"/>
        </w:rPr>
        <w:t>LiveJournal</w:t>
      </w:r>
      <w:proofErr w:type="spellEnd"/>
      <w:r>
        <w:rPr>
          <w:rFonts w:ascii="Arial" w:hAnsi="Arial" w:cs="Arial"/>
          <w:color w:val="000000"/>
          <w:sz w:val="21"/>
          <w:szCs w:val="21"/>
        </w:rPr>
        <w:t>, blogs.mail.ru, vkontakte.ru и т.п</w:t>
      </w:r>
      <w:r>
        <w:rPr>
          <w:rFonts w:ascii="Arial" w:hAnsi="Arial" w:cs="Arial"/>
          <w:b/>
          <w:bCs/>
          <w:color w:val="000000"/>
          <w:sz w:val="21"/>
          <w:szCs w:val="21"/>
        </w:rPr>
        <w:t>.), внимательно изучите</w:t>
      </w:r>
      <w:r>
        <w:rPr>
          <w:rFonts w:ascii="Arial" w:hAnsi="Arial" w:cs="Arial"/>
          <w:color w:val="000000"/>
          <w:sz w:val="21"/>
          <w:szCs w:val="21"/>
        </w:rPr>
        <w:t>, какую информацию помещают его участники в своих профилях и блогах, включая фотографии и видео.</w:t>
      </w:r>
    </w:p>
    <w:p w:rsidR="00B87143" w:rsidRDefault="00B87143"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3. </w:t>
      </w:r>
      <w:r>
        <w:rPr>
          <w:rFonts w:ascii="Arial" w:hAnsi="Arial" w:cs="Arial"/>
          <w:b/>
          <w:bCs/>
          <w:color w:val="000000"/>
          <w:sz w:val="21"/>
          <w:szCs w:val="21"/>
        </w:rPr>
        <w:t>Проверьте</w:t>
      </w:r>
      <w:r>
        <w:rPr>
          <w:rFonts w:ascii="Arial" w:hAnsi="Arial" w:cs="Arial"/>
          <w:color w:val="000000"/>
          <w:sz w:val="21"/>
          <w:szCs w:val="21"/>
        </w:rPr>
        <w:t xml:space="preserve">,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Arial" w:hAnsi="Arial" w:cs="Arial"/>
          <w:color w:val="000000"/>
          <w:sz w:val="21"/>
          <w:szCs w:val="21"/>
        </w:rPr>
        <w:t>порносайт</w:t>
      </w:r>
      <w:proofErr w:type="spellEnd"/>
      <w:r>
        <w:rPr>
          <w:rFonts w:ascii="Arial" w:hAnsi="Arial" w:cs="Arial"/>
          <w:color w:val="000000"/>
          <w:sz w:val="21"/>
          <w:szCs w:val="21"/>
        </w:rPr>
        <w:t>, или сайт, на котором друг упоминает номер сотового телефона Вашего ребенка или Ваш домашний адрес)</w:t>
      </w:r>
    </w:p>
    <w:p w:rsidR="00B87143" w:rsidRDefault="00B87143"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4. </w:t>
      </w:r>
      <w:r>
        <w:rPr>
          <w:rFonts w:ascii="Arial" w:hAnsi="Arial" w:cs="Arial"/>
          <w:b/>
          <w:bCs/>
          <w:color w:val="000000"/>
          <w:sz w:val="21"/>
          <w:szCs w:val="21"/>
        </w:rPr>
        <w:t>Поощряйте Ваших детей</w:t>
      </w:r>
      <w:r>
        <w:rPr>
          <w:rFonts w:ascii="Arial" w:hAnsi="Arial" w:cs="Arial"/>
          <w:color w:val="000000"/>
          <w:sz w:val="21"/>
          <w:szCs w:val="21"/>
        </w:rPr>
        <w:t>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87143" w:rsidRDefault="00B87143"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5. </w:t>
      </w:r>
      <w:r>
        <w:rPr>
          <w:rFonts w:ascii="Arial" w:hAnsi="Arial" w:cs="Arial"/>
          <w:b/>
          <w:bCs/>
          <w:color w:val="000000"/>
          <w:sz w:val="21"/>
          <w:szCs w:val="21"/>
        </w:rPr>
        <w:t>Будьте в курсе сетевой жизни Вашего ребенка</w:t>
      </w:r>
      <w:r>
        <w:rPr>
          <w:rFonts w:ascii="Arial" w:hAnsi="Arial" w:cs="Arial"/>
          <w:color w:val="000000"/>
          <w:sz w:val="21"/>
          <w:szCs w:val="21"/>
        </w:rPr>
        <w:t>. Интересуйтесь, кто их друзья в Интернет так же, как интересуетесь реальными друзьями.</w:t>
      </w:r>
    </w:p>
    <w:p w:rsidR="003B3E77" w:rsidRPr="00DD5D64" w:rsidRDefault="003B3E77" w:rsidP="00A235B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r w:rsidR="00DD5D64" w:rsidRPr="00DD5D64">
        <w:rPr>
          <w:rFonts w:ascii="Arial" w:hAnsi="Arial" w:cs="Arial"/>
          <w:b/>
          <w:bCs/>
          <w:color w:val="000000"/>
          <w:sz w:val="21"/>
          <w:szCs w:val="21"/>
        </w:rPr>
        <w:t>Наиболее значимы</w:t>
      </w:r>
      <w:r w:rsidR="00DD5D64">
        <w:rPr>
          <w:rFonts w:ascii="Arial" w:hAnsi="Arial" w:cs="Arial"/>
          <w:b/>
          <w:bCs/>
          <w:color w:val="000000"/>
          <w:sz w:val="21"/>
          <w:szCs w:val="21"/>
        </w:rPr>
        <w:t>е</w:t>
      </w:r>
      <w:r w:rsidR="00DD5D64" w:rsidRPr="00DD5D64">
        <w:rPr>
          <w:rFonts w:ascii="Arial" w:hAnsi="Arial" w:cs="Arial"/>
          <w:b/>
          <w:bCs/>
          <w:color w:val="000000"/>
          <w:sz w:val="21"/>
          <w:szCs w:val="21"/>
        </w:rPr>
        <w:t xml:space="preserve"> факторы негативного воздействия сети «Интернет» на детей</w:t>
      </w:r>
    </w:p>
    <w:p w:rsidR="003B3E77" w:rsidRPr="00B5050A" w:rsidRDefault="003B3E77" w:rsidP="00A235B5">
      <w:pPr>
        <w:pStyle w:val="a3"/>
        <w:numPr>
          <w:ilvl w:val="0"/>
          <w:numId w:val="4"/>
        </w:numPr>
        <w:shd w:val="clear" w:color="auto" w:fill="FFFFFF"/>
        <w:spacing w:before="0" w:beforeAutospacing="0" w:after="150" w:afterAutospacing="0"/>
        <w:ind w:left="0" w:firstLine="0"/>
        <w:jc w:val="both"/>
        <w:rPr>
          <w:rFonts w:ascii="Arial" w:hAnsi="Arial" w:cs="Arial"/>
          <w:b/>
          <w:color w:val="0070C0"/>
          <w:sz w:val="21"/>
          <w:szCs w:val="21"/>
        </w:rPr>
      </w:pPr>
      <w:r w:rsidRPr="00B5050A">
        <w:rPr>
          <w:rFonts w:ascii="Arial" w:hAnsi="Arial" w:cs="Arial"/>
          <w:b/>
          <w:color w:val="0070C0"/>
          <w:sz w:val="21"/>
          <w:szCs w:val="21"/>
          <w:u w:val="single"/>
        </w:rPr>
        <w:t>Издевательство</w:t>
      </w:r>
      <w:r w:rsidRPr="00B5050A">
        <w:rPr>
          <w:rFonts w:ascii="Arial" w:hAnsi="Arial" w:cs="Arial"/>
          <w:b/>
          <w:color w:val="0070C0"/>
          <w:sz w:val="21"/>
          <w:szCs w:val="21"/>
        </w:rPr>
        <w:t xml:space="preserve"> ровесниками и н</w:t>
      </w:r>
      <w:r w:rsidR="00B5050A" w:rsidRPr="00B5050A">
        <w:rPr>
          <w:rFonts w:ascii="Arial" w:hAnsi="Arial" w:cs="Arial"/>
          <w:b/>
          <w:color w:val="0070C0"/>
          <w:sz w:val="21"/>
          <w:szCs w:val="21"/>
        </w:rPr>
        <w:t>езнакомцами в сети над ребенком.</w:t>
      </w:r>
    </w:p>
    <w:p w:rsidR="003B3E77" w:rsidRDefault="003B3E77" w:rsidP="00A235B5">
      <w:pPr>
        <w:pStyle w:val="a3"/>
        <w:shd w:val="clear" w:color="auto" w:fill="FFFFFF"/>
        <w:spacing w:before="0" w:beforeAutospacing="0" w:after="150" w:afterAutospacing="0"/>
        <w:jc w:val="both"/>
        <w:rPr>
          <w:rFonts w:ascii="Arial" w:hAnsi="Arial" w:cs="Arial"/>
          <w:color w:val="000000"/>
          <w:sz w:val="21"/>
          <w:szCs w:val="21"/>
        </w:rPr>
      </w:pPr>
      <w:proofErr w:type="spellStart"/>
      <w:r>
        <w:rPr>
          <w:rFonts w:ascii="Arial" w:hAnsi="Arial" w:cs="Arial"/>
          <w:b/>
          <w:bCs/>
          <w:i/>
          <w:iCs/>
          <w:color w:val="000000"/>
          <w:sz w:val="21"/>
          <w:szCs w:val="21"/>
        </w:rPr>
        <w:t>Кибербуллинг</w:t>
      </w:r>
      <w:proofErr w:type="spellEnd"/>
      <w:r>
        <w:rPr>
          <w:rFonts w:ascii="Arial" w:hAnsi="Arial" w:cs="Arial"/>
          <w:b/>
          <w:bCs/>
          <w:i/>
          <w:iCs/>
          <w:color w:val="000000"/>
          <w:sz w:val="21"/>
          <w:szCs w:val="21"/>
        </w:rPr>
        <w:t xml:space="preserve"> или виртуальное издевательство</w:t>
      </w:r>
      <w:r>
        <w:rPr>
          <w:rFonts w:ascii="Arial" w:hAnsi="Arial" w:cs="Arial"/>
          <w:i/>
          <w:iCs/>
          <w:color w:val="000000"/>
          <w:sz w:val="21"/>
          <w:szCs w:val="21"/>
        </w:rPr>
        <w:t> </w:t>
      </w:r>
      <w:r>
        <w:rPr>
          <w:rFonts w:ascii="Arial" w:hAnsi="Arial" w:cs="Arial"/>
          <w:color w:val="000000"/>
          <w:sz w:val="21"/>
          <w:szCs w:val="21"/>
        </w:rPr>
        <w:t>—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3B3E77" w:rsidRDefault="003B3E77"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Основные советы по борьбе с </w:t>
      </w:r>
      <w:proofErr w:type="spellStart"/>
      <w:r>
        <w:rPr>
          <w:rFonts w:ascii="Arial" w:hAnsi="Arial" w:cs="Arial"/>
          <w:color w:val="000000"/>
          <w:sz w:val="21"/>
          <w:szCs w:val="21"/>
        </w:rPr>
        <w:t>кибербуллингом</w:t>
      </w:r>
      <w:proofErr w:type="spellEnd"/>
      <w:r>
        <w:rPr>
          <w:rFonts w:ascii="Arial" w:hAnsi="Arial" w:cs="Arial"/>
          <w:color w:val="000000"/>
          <w:sz w:val="21"/>
          <w:szCs w:val="21"/>
        </w:rPr>
        <w:t>:</w:t>
      </w:r>
    </w:p>
    <w:p w:rsidR="003B3E77" w:rsidRDefault="003B3E77" w:rsidP="00A235B5">
      <w:pPr>
        <w:pStyle w:val="a3"/>
        <w:numPr>
          <w:ilvl w:val="0"/>
          <w:numId w:val="9"/>
        </w:numPr>
        <w:shd w:val="clear" w:color="auto" w:fill="FFFFFF"/>
        <w:spacing w:before="0" w:beforeAutospacing="0" w:after="150" w:afterAutospacing="0"/>
        <w:ind w:left="0" w:firstLine="0"/>
        <w:jc w:val="both"/>
        <w:rPr>
          <w:rFonts w:ascii="Arial" w:hAnsi="Arial" w:cs="Arial"/>
          <w:color w:val="000000"/>
          <w:sz w:val="21"/>
          <w:szCs w:val="21"/>
        </w:rPr>
      </w:pPr>
      <w:r>
        <w:rPr>
          <w:rFonts w:ascii="Arial" w:hAnsi="Arial" w:cs="Arial"/>
          <w:b/>
          <w:bCs/>
          <w:color w:val="000000"/>
          <w:sz w:val="21"/>
          <w:szCs w:val="21"/>
        </w:rPr>
        <w:t>Не бросайся в бой</w:t>
      </w:r>
      <w:r>
        <w:rPr>
          <w:rFonts w:ascii="Arial" w:hAnsi="Arial" w:cs="Arial"/>
          <w:color w:val="000000"/>
          <w:sz w:val="21"/>
          <w:szCs w:val="21"/>
        </w:rPr>
        <w:t>. Лучший способ: посоветоваться как себя вести и, если нет того, к кому можно обратиться, то вначале </w:t>
      </w:r>
      <w:r>
        <w:rPr>
          <w:rFonts w:ascii="Arial" w:hAnsi="Arial" w:cs="Arial"/>
          <w:b/>
          <w:bCs/>
          <w:color w:val="000000"/>
          <w:sz w:val="21"/>
          <w:szCs w:val="21"/>
        </w:rPr>
        <w:t>успокоиться</w:t>
      </w:r>
      <w:r>
        <w:rPr>
          <w:rFonts w:ascii="Arial" w:hAnsi="Arial" w:cs="Arial"/>
          <w:i/>
          <w:iCs/>
          <w:color w:val="000000"/>
          <w:sz w:val="21"/>
          <w:szCs w:val="21"/>
        </w:rPr>
        <w:t>.</w:t>
      </w:r>
      <w:r>
        <w:rPr>
          <w:rFonts w:ascii="Arial" w:hAnsi="Arial" w:cs="Arial"/>
          <w:color w:val="000000"/>
          <w:sz w:val="21"/>
          <w:szCs w:val="21"/>
        </w:rPr>
        <w:t> Если ты начнешь отвечать оскорблениями на оскорбления, то только еще больше разожжешь конфликт.</w:t>
      </w:r>
    </w:p>
    <w:p w:rsidR="003B3E77" w:rsidRDefault="003B3E77" w:rsidP="00A235B5">
      <w:pPr>
        <w:pStyle w:val="a3"/>
        <w:numPr>
          <w:ilvl w:val="0"/>
          <w:numId w:val="9"/>
        </w:numPr>
        <w:shd w:val="clear" w:color="auto" w:fill="FFFFFF"/>
        <w:spacing w:before="0" w:beforeAutospacing="0" w:after="150" w:afterAutospacing="0"/>
        <w:ind w:left="0" w:firstLine="0"/>
        <w:jc w:val="both"/>
        <w:rPr>
          <w:rFonts w:ascii="Arial" w:hAnsi="Arial" w:cs="Arial"/>
          <w:color w:val="000000"/>
          <w:sz w:val="21"/>
          <w:szCs w:val="21"/>
        </w:rPr>
      </w:pPr>
      <w:r>
        <w:rPr>
          <w:rFonts w:ascii="Arial" w:hAnsi="Arial" w:cs="Arial"/>
          <w:color w:val="000000"/>
          <w:sz w:val="21"/>
          <w:szCs w:val="21"/>
        </w:rPr>
        <w:t xml:space="preserve">Управляй своей </w:t>
      </w:r>
      <w:proofErr w:type="spellStart"/>
      <w:r>
        <w:rPr>
          <w:rFonts w:ascii="Arial" w:hAnsi="Arial" w:cs="Arial"/>
          <w:color w:val="000000"/>
          <w:sz w:val="21"/>
          <w:szCs w:val="21"/>
        </w:rPr>
        <w:t>киберрепутацией</w:t>
      </w:r>
      <w:proofErr w:type="spellEnd"/>
      <w:r>
        <w:rPr>
          <w:rFonts w:ascii="Arial" w:hAnsi="Arial" w:cs="Arial"/>
          <w:color w:val="000000"/>
          <w:sz w:val="21"/>
          <w:szCs w:val="21"/>
        </w:rPr>
        <w:t>.</w:t>
      </w:r>
    </w:p>
    <w:p w:rsidR="003B3E77" w:rsidRDefault="003B3E77" w:rsidP="00A235B5">
      <w:pPr>
        <w:pStyle w:val="a3"/>
        <w:numPr>
          <w:ilvl w:val="0"/>
          <w:numId w:val="9"/>
        </w:numPr>
        <w:shd w:val="clear" w:color="auto" w:fill="FFFFFF"/>
        <w:spacing w:before="0" w:beforeAutospacing="0" w:after="150" w:afterAutospacing="0"/>
        <w:ind w:left="0" w:firstLine="0"/>
        <w:jc w:val="both"/>
        <w:rPr>
          <w:rFonts w:ascii="Arial" w:hAnsi="Arial" w:cs="Arial"/>
          <w:color w:val="000000"/>
          <w:sz w:val="21"/>
          <w:szCs w:val="21"/>
        </w:rPr>
      </w:pPr>
      <w:r>
        <w:rPr>
          <w:rFonts w:ascii="Arial" w:hAnsi="Arial" w:cs="Arial"/>
          <w:color w:val="000000"/>
          <w:sz w:val="21"/>
          <w:szCs w:val="21"/>
        </w:rPr>
        <w:t>Анонимность в сети мнимая. Существуют способы выяснить, кто стоит за анонимным аккаунтом;</w:t>
      </w:r>
    </w:p>
    <w:p w:rsidR="003B3E77" w:rsidRDefault="003B3E77" w:rsidP="00A235B5">
      <w:pPr>
        <w:pStyle w:val="a3"/>
        <w:numPr>
          <w:ilvl w:val="0"/>
          <w:numId w:val="9"/>
        </w:numPr>
        <w:shd w:val="clear" w:color="auto" w:fill="FFFFFF"/>
        <w:spacing w:before="0" w:beforeAutospacing="0" w:after="150" w:afterAutospacing="0"/>
        <w:ind w:left="0" w:firstLine="0"/>
        <w:jc w:val="both"/>
        <w:rPr>
          <w:rFonts w:ascii="Arial" w:hAnsi="Arial" w:cs="Arial"/>
          <w:color w:val="000000"/>
          <w:sz w:val="21"/>
          <w:szCs w:val="21"/>
        </w:rPr>
      </w:pPr>
      <w:r>
        <w:rPr>
          <w:rFonts w:ascii="Arial" w:hAnsi="Arial" w:cs="Arial"/>
          <w:color w:val="000000"/>
          <w:sz w:val="21"/>
          <w:szCs w:val="21"/>
        </w:rPr>
        <w:t>Не стоит вести хулиганский образ виртуальной жизни. </w:t>
      </w:r>
      <w:r>
        <w:rPr>
          <w:rFonts w:ascii="Arial" w:hAnsi="Arial" w:cs="Arial"/>
          <w:b/>
          <w:bCs/>
          <w:color w:val="000000"/>
          <w:sz w:val="21"/>
          <w:szCs w:val="21"/>
        </w:rPr>
        <w:t>Интернет фиксирует все ваши действия и сохраняет их</w:t>
      </w:r>
      <w:r>
        <w:rPr>
          <w:rFonts w:ascii="Arial" w:hAnsi="Arial" w:cs="Arial"/>
          <w:color w:val="000000"/>
          <w:sz w:val="21"/>
          <w:szCs w:val="21"/>
        </w:rPr>
        <w:t>. Удалить их будет крайне затруднительно.</w:t>
      </w:r>
    </w:p>
    <w:p w:rsidR="003B3E77" w:rsidRDefault="003B3E77" w:rsidP="00A235B5">
      <w:pPr>
        <w:pStyle w:val="a3"/>
        <w:numPr>
          <w:ilvl w:val="0"/>
          <w:numId w:val="9"/>
        </w:numPr>
        <w:shd w:val="clear" w:color="auto" w:fill="FFFFFF"/>
        <w:spacing w:before="0" w:beforeAutospacing="0" w:after="150" w:afterAutospacing="0"/>
        <w:ind w:left="0" w:firstLine="0"/>
        <w:jc w:val="both"/>
        <w:rPr>
          <w:rFonts w:ascii="Arial" w:hAnsi="Arial" w:cs="Arial"/>
          <w:color w:val="000000"/>
          <w:sz w:val="21"/>
          <w:szCs w:val="21"/>
        </w:rPr>
      </w:pPr>
      <w:r>
        <w:rPr>
          <w:rFonts w:ascii="Arial" w:hAnsi="Arial" w:cs="Arial"/>
          <w:color w:val="000000"/>
          <w:sz w:val="21"/>
          <w:szCs w:val="21"/>
        </w:rPr>
        <w:t>Соблюдайте свою виртуальную честь.</w:t>
      </w:r>
    </w:p>
    <w:p w:rsidR="003B3E77" w:rsidRDefault="003B3E77" w:rsidP="00A235B5">
      <w:pPr>
        <w:pStyle w:val="a3"/>
        <w:numPr>
          <w:ilvl w:val="0"/>
          <w:numId w:val="9"/>
        </w:numPr>
        <w:shd w:val="clear" w:color="auto" w:fill="FFFFFF"/>
        <w:spacing w:before="0" w:beforeAutospacing="0" w:after="150" w:afterAutospacing="0"/>
        <w:ind w:left="0" w:firstLine="0"/>
        <w:jc w:val="both"/>
        <w:rPr>
          <w:rFonts w:ascii="Arial" w:hAnsi="Arial" w:cs="Arial"/>
          <w:color w:val="000000"/>
          <w:sz w:val="21"/>
          <w:szCs w:val="21"/>
        </w:rPr>
      </w:pPr>
      <w:r>
        <w:rPr>
          <w:rFonts w:ascii="Arial" w:hAnsi="Arial" w:cs="Arial"/>
          <w:color w:val="000000"/>
          <w:sz w:val="21"/>
          <w:szCs w:val="21"/>
        </w:rPr>
        <w:t>Игнорируй единичный негатив. Одноразовые оскорбительные сообщения лучше игнорировать. Обычно агрессия прекращается на начальной стадии.</w:t>
      </w:r>
    </w:p>
    <w:p w:rsidR="003B3E77" w:rsidRDefault="003B3E77" w:rsidP="00A235B5">
      <w:pPr>
        <w:pStyle w:val="a3"/>
        <w:numPr>
          <w:ilvl w:val="0"/>
          <w:numId w:val="9"/>
        </w:numPr>
        <w:shd w:val="clear" w:color="auto" w:fill="FFFFFF"/>
        <w:spacing w:before="0" w:beforeAutospacing="0" w:after="150" w:afterAutospacing="0"/>
        <w:ind w:left="0" w:firstLine="0"/>
        <w:jc w:val="both"/>
        <w:rPr>
          <w:rFonts w:ascii="Arial" w:hAnsi="Arial" w:cs="Arial"/>
          <w:color w:val="000000"/>
          <w:sz w:val="21"/>
          <w:szCs w:val="21"/>
        </w:rPr>
      </w:pPr>
      <w:r>
        <w:rPr>
          <w:rFonts w:ascii="Arial" w:hAnsi="Arial" w:cs="Arial"/>
          <w:color w:val="000000"/>
          <w:sz w:val="21"/>
          <w:szCs w:val="21"/>
        </w:rPr>
        <w:t>Такого агрессора в социальных сетях можно блокировать, отправлять в черный список или подать жалобу администраторам сайта.</w:t>
      </w:r>
    </w:p>
    <w:p w:rsidR="003B3E77" w:rsidRDefault="003B3E77" w:rsidP="00A235B5">
      <w:pPr>
        <w:pStyle w:val="a3"/>
        <w:numPr>
          <w:ilvl w:val="0"/>
          <w:numId w:val="9"/>
        </w:numPr>
        <w:shd w:val="clear" w:color="auto" w:fill="FFFFFF"/>
        <w:spacing w:before="0" w:beforeAutospacing="0" w:after="150" w:afterAutospacing="0"/>
        <w:ind w:left="0" w:firstLine="0"/>
        <w:jc w:val="both"/>
        <w:rPr>
          <w:rFonts w:ascii="Arial" w:hAnsi="Arial" w:cs="Arial"/>
          <w:color w:val="000000"/>
          <w:sz w:val="21"/>
          <w:szCs w:val="21"/>
        </w:rPr>
      </w:pPr>
      <w:r>
        <w:rPr>
          <w:rFonts w:ascii="Arial" w:hAnsi="Arial" w:cs="Arial"/>
          <w:color w:val="000000"/>
          <w:sz w:val="21"/>
          <w:szCs w:val="21"/>
        </w:rPr>
        <w:t xml:space="preserve">Если Вы свидетель </w:t>
      </w:r>
      <w:proofErr w:type="spellStart"/>
      <w:r>
        <w:rPr>
          <w:rFonts w:ascii="Arial" w:hAnsi="Arial" w:cs="Arial"/>
          <w:color w:val="000000"/>
          <w:sz w:val="21"/>
          <w:szCs w:val="21"/>
        </w:rPr>
        <w:t>кибербуллинга</w:t>
      </w:r>
      <w:proofErr w:type="spellEnd"/>
      <w:r>
        <w:rPr>
          <w:rFonts w:ascii="Arial" w:hAnsi="Arial" w:cs="Arial"/>
          <w:color w:val="000000"/>
          <w:sz w:val="21"/>
          <w:szCs w:val="21"/>
        </w:rPr>
        <w:t>. Ваши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w:t>
      </w:r>
    </w:p>
    <w:p w:rsidR="00726BD6" w:rsidRDefault="00726BD6" w:rsidP="00726BD6">
      <w:pPr>
        <w:pStyle w:val="a3"/>
        <w:shd w:val="clear" w:color="auto" w:fill="FFFFFF"/>
        <w:spacing w:before="0" w:beforeAutospacing="0" w:after="150" w:afterAutospacing="0"/>
        <w:jc w:val="both"/>
        <w:rPr>
          <w:rFonts w:ascii="Arial" w:hAnsi="Arial" w:cs="Arial"/>
          <w:color w:val="000000"/>
          <w:sz w:val="21"/>
          <w:szCs w:val="21"/>
        </w:rPr>
      </w:pPr>
    </w:p>
    <w:p w:rsidR="00726BD6" w:rsidRDefault="00726BD6" w:rsidP="00726BD6">
      <w:pPr>
        <w:pStyle w:val="a3"/>
        <w:shd w:val="clear" w:color="auto" w:fill="FFFFFF"/>
        <w:spacing w:before="0" w:beforeAutospacing="0" w:after="150" w:afterAutospacing="0"/>
        <w:jc w:val="both"/>
        <w:rPr>
          <w:rFonts w:ascii="Arial" w:hAnsi="Arial" w:cs="Arial"/>
          <w:color w:val="000000"/>
          <w:sz w:val="21"/>
          <w:szCs w:val="21"/>
        </w:rPr>
      </w:pPr>
    </w:p>
    <w:p w:rsidR="00726BD6" w:rsidRDefault="00726BD6" w:rsidP="00726BD6">
      <w:pPr>
        <w:pStyle w:val="a3"/>
        <w:shd w:val="clear" w:color="auto" w:fill="FFFFFF"/>
        <w:spacing w:before="0" w:beforeAutospacing="0" w:after="150" w:afterAutospacing="0"/>
        <w:jc w:val="both"/>
        <w:rPr>
          <w:rFonts w:ascii="Arial" w:hAnsi="Arial" w:cs="Arial"/>
          <w:color w:val="000000"/>
          <w:sz w:val="21"/>
          <w:szCs w:val="21"/>
        </w:rPr>
      </w:pPr>
    </w:p>
    <w:p w:rsidR="003B3E77" w:rsidRPr="00B5050A" w:rsidRDefault="003B3E77" w:rsidP="00A235B5">
      <w:pPr>
        <w:pStyle w:val="a3"/>
        <w:numPr>
          <w:ilvl w:val="0"/>
          <w:numId w:val="6"/>
        </w:numPr>
        <w:shd w:val="clear" w:color="auto" w:fill="FFFFFF"/>
        <w:spacing w:before="0" w:beforeAutospacing="0" w:after="150" w:afterAutospacing="0"/>
        <w:ind w:left="0" w:firstLine="0"/>
        <w:jc w:val="both"/>
        <w:rPr>
          <w:rFonts w:ascii="Arial" w:hAnsi="Arial" w:cs="Arial"/>
          <w:b/>
          <w:color w:val="0070C0"/>
          <w:sz w:val="21"/>
          <w:szCs w:val="21"/>
        </w:rPr>
      </w:pPr>
      <w:proofErr w:type="spellStart"/>
      <w:r w:rsidRPr="00B5050A">
        <w:rPr>
          <w:rFonts w:ascii="Arial" w:hAnsi="Arial" w:cs="Arial"/>
          <w:b/>
          <w:bCs/>
          <w:color w:val="0070C0"/>
          <w:sz w:val="21"/>
          <w:szCs w:val="21"/>
          <w:u w:val="single"/>
        </w:rPr>
        <w:t>Фишинг</w:t>
      </w:r>
      <w:proofErr w:type="spellEnd"/>
      <w:r w:rsidRPr="00B5050A">
        <w:rPr>
          <w:rFonts w:ascii="Arial" w:hAnsi="Arial" w:cs="Arial"/>
          <w:b/>
          <w:color w:val="0070C0"/>
          <w:sz w:val="21"/>
          <w:szCs w:val="21"/>
        </w:rPr>
        <w:t>- интернет-мошенничество, воровство аккаунтов, денег и личных данных.</w:t>
      </w:r>
    </w:p>
    <w:p w:rsidR="003B3E77" w:rsidRDefault="003B3E77"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Так появилась новая угроза: главная цель которого состоит в получении конфиденциальных данных пользователей — логинов и паролей.</w:t>
      </w:r>
    </w:p>
    <w:p w:rsidR="003B3E77" w:rsidRDefault="003B3E77"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Основные советы по борьбе с </w:t>
      </w:r>
      <w:proofErr w:type="spellStart"/>
      <w:r>
        <w:rPr>
          <w:rFonts w:ascii="Arial" w:hAnsi="Arial" w:cs="Arial"/>
          <w:color w:val="000000"/>
          <w:sz w:val="21"/>
          <w:szCs w:val="21"/>
        </w:rPr>
        <w:t>фишингом</w:t>
      </w:r>
      <w:proofErr w:type="spellEnd"/>
      <w:r>
        <w:rPr>
          <w:rFonts w:ascii="Arial" w:hAnsi="Arial" w:cs="Arial"/>
          <w:color w:val="000000"/>
          <w:sz w:val="21"/>
          <w:szCs w:val="21"/>
        </w:rPr>
        <w:t>:</w:t>
      </w:r>
    </w:p>
    <w:p w:rsidR="003B3E77" w:rsidRDefault="003B3E77" w:rsidP="00A235B5">
      <w:pPr>
        <w:pStyle w:val="a3"/>
        <w:numPr>
          <w:ilvl w:val="0"/>
          <w:numId w:val="7"/>
        </w:numPr>
        <w:shd w:val="clear" w:color="auto" w:fill="FFFFFF"/>
        <w:spacing w:before="0" w:beforeAutospacing="0" w:after="150" w:afterAutospacing="0"/>
        <w:ind w:left="0" w:firstLine="0"/>
        <w:jc w:val="both"/>
        <w:rPr>
          <w:rFonts w:ascii="Arial" w:hAnsi="Arial" w:cs="Arial"/>
          <w:color w:val="000000"/>
          <w:sz w:val="21"/>
          <w:szCs w:val="21"/>
        </w:rPr>
      </w:pPr>
      <w:r>
        <w:rPr>
          <w:rFonts w:ascii="Arial" w:hAnsi="Arial" w:cs="Arial"/>
          <w:color w:val="000000"/>
          <w:sz w:val="21"/>
          <w:szCs w:val="21"/>
        </w:rPr>
        <w:t>Следи за аккаунтом. Если ты подозреваете, что ваша анкета была взломана, то необходимо заблокировать ее и сообщить администраторам ресурса об этом как можно скорее;</w:t>
      </w:r>
    </w:p>
    <w:p w:rsidR="003B3E77" w:rsidRDefault="003B3E77" w:rsidP="00A235B5">
      <w:pPr>
        <w:pStyle w:val="a3"/>
        <w:numPr>
          <w:ilvl w:val="0"/>
          <w:numId w:val="7"/>
        </w:numPr>
        <w:shd w:val="clear" w:color="auto" w:fill="FFFFFF"/>
        <w:spacing w:before="0" w:beforeAutospacing="0" w:after="150" w:afterAutospacing="0"/>
        <w:ind w:left="0" w:firstLine="0"/>
        <w:jc w:val="both"/>
        <w:rPr>
          <w:rFonts w:ascii="Arial" w:hAnsi="Arial" w:cs="Arial"/>
          <w:color w:val="000000"/>
          <w:sz w:val="21"/>
          <w:szCs w:val="21"/>
        </w:rPr>
      </w:pPr>
      <w:r>
        <w:rPr>
          <w:rFonts w:ascii="Arial" w:hAnsi="Arial" w:cs="Arial"/>
          <w:color w:val="000000"/>
          <w:sz w:val="21"/>
          <w:szCs w:val="21"/>
        </w:rPr>
        <w:t>Используй безопасные веб-сайты, в том числе, интернет-магазинов и поисковых систем;</w:t>
      </w:r>
    </w:p>
    <w:p w:rsidR="003B3E77" w:rsidRDefault="003B3E77" w:rsidP="00A235B5">
      <w:pPr>
        <w:pStyle w:val="a3"/>
        <w:numPr>
          <w:ilvl w:val="0"/>
          <w:numId w:val="7"/>
        </w:numPr>
        <w:shd w:val="clear" w:color="auto" w:fill="FFFFFF"/>
        <w:spacing w:before="0" w:beforeAutospacing="0" w:after="150" w:afterAutospacing="0"/>
        <w:ind w:left="0" w:firstLine="0"/>
        <w:jc w:val="both"/>
        <w:rPr>
          <w:rFonts w:ascii="Arial" w:hAnsi="Arial" w:cs="Arial"/>
          <w:color w:val="000000"/>
          <w:sz w:val="21"/>
          <w:szCs w:val="21"/>
        </w:rPr>
      </w:pPr>
      <w:r>
        <w:rPr>
          <w:rFonts w:ascii="Arial" w:hAnsi="Arial" w:cs="Arial"/>
          <w:color w:val="000000"/>
          <w:sz w:val="21"/>
          <w:szCs w:val="21"/>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3B3E77" w:rsidRDefault="003B3E77" w:rsidP="00A235B5">
      <w:pPr>
        <w:pStyle w:val="a3"/>
        <w:numPr>
          <w:ilvl w:val="0"/>
          <w:numId w:val="7"/>
        </w:numPr>
        <w:shd w:val="clear" w:color="auto" w:fill="FFFFFF"/>
        <w:spacing w:before="0" w:beforeAutospacing="0" w:after="150" w:afterAutospacing="0"/>
        <w:ind w:left="0" w:firstLine="0"/>
        <w:jc w:val="both"/>
        <w:rPr>
          <w:rFonts w:ascii="Arial" w:hAnsi="Arial" w:cs="Arial"/>
          <w:color w:val="000000"/>
          <w:sz w:val="21"/>
          <w:szCs w:val="21"/>
        </w:rPr>
      </w:pPr>
      <w:r>
        <w:rPr>
          <w:rFonts w:ascii="Arial" w:hAnsi="Arial" w:cs="Arial"/>
          <w:color w:val="000000"/>
          <w:sz w:val="21"/>
          <w:szCs w:val="21"/>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Pr>
          <w:rFonts w:ascii="Arial" w:hAnsi="Arial" w:cs="Arial"/>
          <w:color w:val="000000"/>
          <w:sz w:val="21"/>
          <w:szCs w:val="21"/>
        </w:rPr>
        <w:t>фишинговые</w:t>
      </w:r>
      <w:proofErr w:type="spellEnd"/>
      <w:r>
        <w:rPr>
          <w:rFonts w:ascii="Arial" w:hAnsi="Arial" w:cs="Arial"/>
          <w:color w:val="000000"/>
          <w:sz w:val="21"/>
          <w:szCs w:val="21"/>
        </w:rPr>
        <w:t xml:space="preserve"> сайты;</w:t>
      </w:r>
    </w:p>
    <w:p w:rsidR="003B3E77" w:rsidRDefault="003B3E77" w:rsidP="00A235B5">
      <w:pPr>
        <w:pStyle w:val="a3"/>
        <w:numPr>
          <w:ilvl w:val="0"/>
          <w:numId w:val="7"/>
        </w:numPr>
        <w:shd w:val="clear" w:color="auto" w:fill="FFFFFF"/>
        <w:spacing w:before="0" w:beforeAutospacing="0" w:after="150" w:afterAutospacing="0"/>
        <w:ind w:left="0" w:firstLine="0"/>
        <w:jc w:val="both"/>
        <w:rPr>
          <w:rFonts w:ascii="Arial" w:hAnsi="Arial" w:cs="Arial"/>
          <w:color w:val="000000"/>
          <w:sz w:val="21"/>
          <w:szCs w:val="21"/>
        </w:rPr>
      </w:pPr>
      <w:r>
        <w:rPr>
          <w:rFonts w:ascii="Arial" w:hAnsi="Arial" w:cs="Arial"/>
          <w:color w:val="000000"/>
          <w:sz w:val="21"/>
          <w:szCs w:val="21"/>
        </w:rPr>
        <w:t>Установи надежный пароль (PIN) на мобильный телефон;</w:t>
      </w:r>
    </w:p>
    <w:p w:rsidR="003B3E77" w:rsidRDefault="003B3E77" w:rsidP="00A235B5">
      <w:pPr>
        <w:pStyle w:val="a3"/>
        <w:numPr>
          <w:ilvl w:val="0"/>
          <w:numId w:val="7"/>
        </w:numPr>
        <w:shd w:val="clear" w:color="auto" w:fill="FFFFFF"/>
        <w:spacing w:before="0" w:beforeAutospacing="0" w:after="150" w:afterAutospacing="0"/>
        <w:ind w:left="0" w:firstLine="0"/>
        <w:jc w:val="both"/>
        <w:rPr>
          <w:rFonts w:ascii="Arial" w:hAnsi="Arial" w:cs="Arial"/>
          <w:color w:val="000000"/>
          <w:sz w:val="21"/>
          <w:szCs w:val="21"/>
        </w:rPr>
      </w:pPr>
      <w:r>
        <w:rPr>
          <w:rFonts w:ascii="Arial" w:hAnsi="Arial" w:cs="Arial"/>
          <w:color w:val="000000"/>
          <w:sz w:val="21"/>
          <w:szCs w:val="21"/>
        </w:rPr>
        <w:t>Отключи сохранение пароля в браузере;</w:t>
      </w:r>
    </w:p>
    <w:p w:rsidR="003B3E77" w:rsidRDefault="003B3E77" w:rsidP="00A235B5">
      <w:pPr>
        <w:pStyle w:val="a3"/>
        <w:numPr>
          <w:ilvl w:val="0"/>
          <w:numId w:val="7"/>
        </w:numPr>
        <w:shd w:val="clear" w:color="auto" w:fill="FFFFFF"/>
        <w:spacing w:before="0" w:beforeAutospacing="0" w:after="150" w:afterAutospacing="0"/>
        <w:ind w:left="0" w:firstLine="0"/>
        <w:jc w:val="both"/>
        <w:rPr>
          <w:rFonts w:ascii="Arial" w:hAnsi="Arial" w:cs="Arial"/>
          <w:color w:val="000000"/>
          <w:sz w:val="21"/>
          <w:szCs w:val="21"/>
        </w:rPr>
      </w:pPr>
      <w:r>
        <w:rPr>
          <w:rFonts w:ascii="Arial" w:hAnsi="Arial" w:cs="Arial"/>
          <w:color w:val="000000"/>
          <w:sz w:val="21"/>
          <w:szCs w:val="21"/>
        </w:rPr>
        <w:t>Не открывай файлы и другие вложения в письмах даже если они пришли от твоих друзей. Лучше уточни у них, отправляли ли они тебе эти файлы.</w:t>
      </w:r>
    </w:p>
    <w:p w:rsidR="003B3E77" w:rsidRPr="00B5050A" w:rsidRDefault="003B3E77" w:rsidP="00A235B5">
      <w:pPr>
        <w:pStyle w:val="a3"/>
        <w:numPr>
          <w:ilvl w:val="0"/>
          <w:numId w:val="6"/>
        </w:numPr>
        <w:shd w:val="clear" w:color="auto" w:fill="FFFFFF"/>
        <w:spacing w:before="0" w:beforeAutospacing="0" w:after="150" w:afterAutospacing="0"/>
        <w:ind w:left="0" w:firstLine="0"/>
        <w:jc w:val="both"/>
        <w:rPr>
          <w:rFonts w:ascii="Arial" w:hAnsi="Arial" w:cs="Arial"/>
          <w:b/>
          <w:color w:val="0070C0"/>
          <w:sz w:val="21"/>
          <w:szCs w:val="21"/>
          <w:u w:val="single"/>
        </w:rPr>
      </w:pPr>
      <w:r w:rsidRPr="00B5050A">
        <w:rPr>
          <w:rFonts w:ascii="Arial" w:hAnsi="Arial" w:cs="Arial"/>
          <w:b/>
          <w:color w:val="0070C0"/>
          <w:sz w:val="21"/>
          <w:szCs w:val="21"/>
        </w:rPr>
        <w:t>Еще одна опасность для детей в сети Интернет</w:t>
      </w:r>
      <w:r w:rsidR="00B5050A">
        <w:rPr>
          <w:rFonts w:ascii="Arial" w:hAnsi="Arial" w:cs="Arial"/>
          <w:b/>
          <w:bCs/>
          <w:color w:val="0070C0"/>
          <w:sz w:val="21"/>
          <w:szCs w:val="21"/>
        </w:rPr>
        <w:t xml:space="preserve"> – </w:t>
      </w:r>
      <w:r w:rsidR="00B5050A" w:rsidRPr="00B5050A">
        <w:rPr>
          <w:rFonts w:ascii="Arial" w:hAnsi="Arial" w:cs="Arial"/>
          <w:b/>
          <w:bCs/>
          <w:color w:val="0070C0"/>
          <w:sz w:val="21"/>
          <w:szCs w:val="21"/>
          <w:u w:val="single"/>
        </w:rPr>
        <w:t>в</w:t>
      </w:r>
      <w:r w:rsidRPr="00B5050A">
        <w:rPr>
          <w:rFonts w:ascii="Arial" w:hAnsi="Arial" w:cs="Arial"/>
          <w:b/>
          <w:bCs/>
          <w:color w:val="0070C0"/>
          <w:sz w:val="21"/>
          <w:szCs w:val="21"/>
          <w:u w:val="single"/>
        </w:rPr>
        <w:t>тягивание ребенка в асоц</w:t>
      </w:r>
      <w:bookmarkStart w:id="0" w:name="_GoBack"/>
      <w:bookmarkEnd w:id="0"/>
      <w:r w:rsidRPr="00B5050A">
        <w:rPr>
          <w:rFonts w:ascii="Arial" w:hAnsi="Arial" w:cs="Arial"/>
          <w:b/>
          <w:bCs/>
          <w:color w:val="0070C0"/>
          <w:sz w:val="21"/>
          <w:szCs w:val="21"/>
          <w:u w:val="single"/>
        </w:rPr>
        <w:t>иальную деятельность</w:t>
      </w:r>
      <w:r w:rsidRPr="00B5050A">
        <w:rPr>
          <w:rFonts w:ascii="Arial" w:hAnsi="Arial" w:cs="Arial"/>
          <w:b/>
          <w:color w:val="0070C0"/>
          <w:sz w:val="21"/>
          <w:szCs w:val="21"/>
          <w:u w:val="single"/>
        </w:rPr>
        <w:t> (группы с</w:t>
      </w:r>
      <w:r w:rsidR="00B5050A" w:rsidRPr="00B5050A">
        <w:rPr>
          <w:rFonts w:ascii="Arial" w:hAnsi="Arial" w:cs="Arial"/>
          <w:b/>
          <w:color w:val="0070C0"/>
          <w:sz w:val="21"/>
          <w:szCs w:val="21"/>
          <w:u w:val="single"/>
        </w:rPr>
        <w:t xml:space="preserve">мерти, группы с рекламой и </w:t>
      </w:r>
      <w:proofErr w:type="spellStart"/>
      <w:r w:rsidR="00B5050A" w:rsidRPr="00B5050A">
        <w:rPr>
          <w:rFonts w:ascii="Arial" w:hAnsi="Arial" w:cs="Arial"/>
          <w:b/>
          <w:color w:val="0070C0"/>
          <w:sz w:val="21"/>
          <w:szCs w:val="21"/>
          <w:u w:val="single"/>
        </w:rPr>
        <w:t>т.д</w:t>
      </w:r>
      <w:proofErr w:type="spellEnd"/>
      <w:r w:rsidR="00B5050A" w:rsidRPr="00B5050A">
        <w:rPr>
          <w:rFonts w:ascii="Arial" w:hAnsi="Arial" w:cs="Arial"/>
          <w:b/>
          <w:color w:val="0070C0"/>
          <w:sz w:val="21"/>
          <w:szCs w:val="21"/>
          <w:u w:val="single"/>
        </w:rPr>
        <w:t>).</w:t>
      </w:r>
    </w:p>
    <w:p w:rsidR="003B3E77" w:rsidRDefault="003B3E77"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Сегодня большую опасность для детей и подростков представляют игры, организованные в сети Интернет создателями так называемых </w:t>
      </w:r>
      <w:r>
        <w:rPr>
          <w:rFonts w:ascii="Arial" w:hAnsi="Arial" w:cs="Arial"/>
          <w:b/>
          <w:bCs/>
          <w:i/>
          <w:iCs/>
          <w:color w:val="000000"/>
          <w:sz w:val="21"/>
          <w:szCs w:val="21"/>
        </w:rPr>
        <w:t>групп смерти</w:t>
      </w:r>
      <w:r>
        <w:rPr>
          <w:rFonts w:ascii="Arial" w:hAnsi="Arial" w:cs="Arial"/>
          <w:color w:val="000000"/>
          <w:sz w:val="21"/>
          <w:szCs w:val="21"/>
        </w:rPr>
        <w:t>. Большое распространение данные сообщества получили в социальных сетях «</w:t>
      </w:r>
      <w:proofErr w:type="spellStart"/>
      <w:r>
        <w:rPr>
          <w:rFonts w:ascii="Arial" w:hAnsi="Arial" w:cs="Arial"/>
          <w:color w:val="000000"/>
          <w:sz w:val="21"/>
          <w:szCs w:val="21"/>
        </w:rPr>
        <w:t>ВКонтакте</w:t>
      </w:r>
      <w:proofErr w:type="spellEnd"/>
      <w:r>
        <w:rPr>
          <w:rFonts w:ascii="Arial" w:hAnsi="Arial" w:cs="Arial"/>
          <w:color w:val="000000"/>
          <w:sz w:val="21"/>
          <w:szCs w:val="21"/>
        </w:rPr>
        <w:t>», «</w:t>
      </w:r>
      <w:proofErr w:type="spellStart"/>
      <w:r>
        <w:rPr>
          <w:rFonts w:ascii="Arial" w:hAnsi="Arial" w:cs="Arial"/>
          <w:color w:val="000000"/>
          <w:sz w:val="21"/>
          <w:szCs w:val="21"/>
        </w:rPr>
        <w:t>Инстаграм</w:t>
      </w:r>
      <w:proofErr w:type="spellEnd"/>
      <w:r>
        <w:rPr>
          <w:rFonts w:ascii="Arial" w:hAnsi="Arial" w:cs="Arial"/>
          <w:color w:val="000000"/>
          <w:sz w:val="21"/>
          <w:szCs w:val="21"/>
        </w:rPr>
        <w:t>».</w:t>
      </w:r>
    </w:p>
    <w:p w:rsidR="003B3E77" w:rsidRDefault="003B3E77"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Суть игры заключается в том, что отобранный участник должен выполнить 50 заданий, преимущественно их необходимо осуществить ранним утром (время, когда организм не вышел из состояния сна и, таким образом, на подсознательном уровне происходит более эффективное воздействие).</w:t>
      </w:r>
      <w:r w:rsidR="00B87143">
        <w:rPr>
          <w:rFonts w:ascii="Arial" w:hAnsi="Arial" w:cs="Arial"/>
          <w:color w:val="000000"/>
          <w:sz w:val="21"/>
          <w:szCs w:val="21"/>
        </w:rPr>
        <w:t xml:space="preserve"> </w:t>
      </w:r>
      <w:r>
        <w:rPr>
          <w:rFonts w:ascii="Arial" w:hAnsi="Arial" w:cs="Arial"/>
          <w:color w:val="000000"/>
          <w:sz w:val="21"/>
          <w:szCs w:val="21"/>
        </w:rPr>
        <w:t>На протяжении отведенного на выполнение задания времени ребенок подвергается запугиванию, что если он перестанет играть, то погибнут его близкие и родственники. Итогом всей игры является сведение счетов с жизнью самим ребенком.</w:t>
      </w:r>
    </w:p>
    <w:p w:rsidR="003B3E77" w:rsidRDefault="003B3E77"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Меры по противодействию данному явлению ведутся государственными структурами, общественными организациями и администрациями </w:t>
      </w:r>
      <w:proofErr w:type="spellStart"/>
      <w:r>
        <w:rPr>
          <w:rFonts w:ascii="Arial" w:hAnsi="Arial" w:cs="Arial"/>
          <w:color w:val="000000"/>
          <w:sz w:val="21"/>
          <w:szCs w:val="21"/>
        </w:rPr>
        <w:t>соцсетей</w:t>
      </w:r>
      <w:proofErr w:type="spellEnd"/>
      <w:r>
        <w:rPr>
          <w:rFonts w:ascii="Arial" w:hAnsi="Arial" w:cs="Arial"/>
          <w:color w:val="000000"/>
          <w:sz w:val="21"/>
          <w:szCs w:val="21"/>
        </w:rPr>
        <w:t>, но все они будут малоэффективными без внимания и контроля тех, кто непосредственно находится рядом с каждым ребенком,- родителей.</w:t>
      </w:r>
    </w:p>
    <w:p w:rsidR="003B3E77" w:rsidRPr="00214972" w:rsidRDefault="00726BD6" w:rsidP="00A235B5">
      <w:pPr>
        <w:pStyle w:val="a3"/>
        <w:shd w:val="clear" w:color="auto" w:fill="FFFFFF"/>
        <w:spacing w:before="0" w:beforeAutospacing="0" w:after="150" w:afterAutospacing="0"/>
        <w:jc w:val="both"/>
        <w:rPr>
          <w:rFonts w:ascii="Arial" w:hAnsi="Arial" w:cs="Arial"/>
          <w:b/>
          <w:i/>
          <w:color w:val="1F3864" w:themeColor="accent5" w:themeShade="80"/>
          <w:sz w:val="21"/>
          <w:szCs w:val="21"/>
        </w:rPr>
      </w:pPr>
      <w:r>
        <w:rPr>
          <w:rFonts w:ascii="Arial" w:hAnsi="Arial" w:cs="Arial"/>
          <w:b/>
          <w:i/>
          <w:color w:val="1F3864" w:themeColor="accent5" w:themeShade="80"/>
          <w:sz w:val="21"/>
          <w:szCs w:val="21"/>
        </w:rPr>
        <w:t>Если вы подоз</w:t>
      </w:r>
      <w:r w:rsidR="003B3E77" w:rsidRPr="00214972">
        <w:rPr>
          <w:rFonts w:ascii="Arial" w:hAnsi="Arial" w:cs="Arial"/>
          <w:b/>
          <w:i/>
          <w:color w:val="1F3864" w:themeColor="accent5" w:themeShade="80"/>
          <w:sz w:val="21"/>
          <w:szCs w:val="21"/>
        </w:rPr>
        <w:t>реваете, что ваш ребенок или его друзья вовлечены в группы или игры «смерти», то осуществите следующие действия:</w:t>
      </w:r>
    </w:p>
    <w:p w:rsidR="003B3E77" w:rsidRDefault="003B3E77"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Изучите содержание страницы ребенка в социальных сетях на наличие подозрительных символов и словосочетаний</w:t>
      </w:r>
      <w:r w:rsidR="00847751">
        <w:rPr>
          <w:rFonts w:ascii="Arial" w:hAnsi="Arial" w:cs="Arial"/>
          <w:color w:val="000000"/>
          <w:sz w:val="21"/>
          <w:szCs w:val="21"/>
        </w:rPr>
        <w:t xml:space="preserve"> </w:t>
      </w:r>
      <w:r>
        <w:rPr>
          <w:rFonts w:ascii="Arial" w:hAnsi="Arial" w:cs="Arial"/>
          <w:color w:val="000000"/>
          <w:sz w:val="21"/>
          <w:szCs w:val="21"/>
        </w:rPr>
        <w:t xml:space="preserve">(Синий кит, </w:t>
      </w:r>
      <w:proofErr w:type="spellStart"/>
      <w:r>
        <w:rPr>
          <w:rFonts w:ascii="Arial" w:hAnsi="Arial" w:cs="Arial"/>
          <w:color w:val="000000"/>
          <w:sz w:val="21"/>
          <w:szCs w:val="21"/>
        </w:rPr>
        <w:t>морекитов</w:t>
      </w:r>
      <w:proofErr w:type="spellEnd"/>
      <w:r>
        <w:rPr>
          <w:rFonts w:ascii="Arial" w:hAnsi="Arial" w:cs="Arial"/>
          <w:color w:val="000000"/>
          <w:sz w:val="21"/>
          <w:szCs w:val="21"/>
        </w:rPr>
        <w:t>, киты плывут вверх, я в игре, млечный путь, тихий дом, ищу куратора, разбуди меня в 4.20, 4,20)</w:t>
      </w:r>
      <w:r w:rsidR="00847751">
        <w:rPr>
          <w:rFonts w:ascii="Arial" w:hAnsi="Arial" w:cs="Arial"/>
          <w:color w:val="000000"/>
          <w:sz w:val="21"/>
          <w:szCs w:val="21"/>
        </w:rPr>
        <w:t>.</w:t>
      </w:r>
    </w:p>
    <w:p w:rsidR="003B3E77" w:rsidRDefault="003B3E77"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Проверьте, если на странице ребенка сообщения с различными символ</w:t>
      </w:r>
      <w:r w:rsidR="00847751">
        <w:rPr>
          <w:rFonts w:ascii="Arial" w:hAnsi="Arial" w:cs="Arial"/>
          <w:color w:val="000000"/>
          <w:sz w:val="21"/>
          <w:szCs w:val="21"/>
        </w:rPr>
        <w:t>ами, напоминания древних языков.</w:t>
      </w:r>
    </w:p>
    <w:p w:rsidR="003B3E77" w:rsidRDefault="003B3E77"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3. Изучите круг общ</w:t>
      </w:r>
      <w:r w:rsidR="00847751">
        <w:rPr>
          <w:rFonts w:ascii="Arial" w:hAnsi="Arial" w:cs="Arial"/>
          <w:color w:val="000000"/>
          <w:sz w:val="21"/>
          <w:szCs w:val="21"/>
        </w:rPr>
        <w:t>ения ребенка в социальных сетях.</w:t>
      </w:r>
    </w:p>
    <w:p w:rsidR="003B3E77" w:rsidRDefault="003B3E77"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4.</w:t>
      </w:r>
      <w:r w:rsidR="006F1991">
        <w:rPr>
          <w:rFonts w:ascii="Arial" w:hAnsi="Arial" w:cs="Arial"/>
          <w:color w:val="000000"/>
          <w:sz w:val="21"/>
          <w:szCs w:val="21"/>
        </w:rPr>
        <w:t xml:space="preserve"> </w:t>
      </w:r>
      <w:r>
        <w:rPr>
          <w:rFonts w:ascii="Arial" w:hAnsi="Arial" w:cs="Arial"/>
          <w:color w:val="000000"/>
          <w:sz w:val="21"/>
          <w:szCs w:val="21"/>
        </w:rPr>
        <w:t>Обратите внимание на стату</w:t>
      </w:r>
      <w:r w:rsidR="00847751">
        <w:rPr>
          <w:rFonts w:ascii="Arial" w:hAnsi="Arial" w:cs="Arial"/>
          <w:color w:val="000000"/>
          <w:sz w:val="21"/>
          <w:szCs w:val="21"/>
        </w:rPr>
        <w:t>сы страницы ребенка.</w:t>
      </w:r>
    </w:p>
    <w:p w:rsidR="003B3E77" w:rsidRDefault="003B3E77" w:rsidP="00A235B5">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5. Поинтересуйтесь у ребенка, спрашивал ли кт</w:t>
      </w:r>
      <w:r w:rsidR="006F1991">
        <w:rPr>
          <w:rFonts w:ascii="Arial" w:hAnsi="Arial" w:cs="Arial"/>
          <w:color w:val="000000"/>
          <w:sz w:val="21"/>
          <w:szCs w:val="21"/>
        </w:rPr>
        <w:t xml:space="preserve">о-нибудь у него в </w:t>
      </w:r>
      <w:proofErr w:type="spellStart"/>
      <w:r w:rsidR="006F1991">
        <w:rPr>
          <w:rFonts w:ascii="Arial" w:hAnsi="Arial" w:cs="Arial"/>
          <w:color w:val="000000"/>
          <w:sz w:val="21"/>
          <w:szCs w:val="21"/>
        </w:rPr>
        <w:t>соцсетях</w:t>
      </w:r>
      <w:proofErr w:type="spellEnd"/>
      <w:r w:rsidR="006F1991">
        <w:rPr>
          <w:rFonts w:ascii="Arial" w:hAnsi="Arial" w:cs="Arial"/>
          <w:color w:val="000000"/>
          <w:sz w:val="21"/>
          <w:szCs w:val="21"/>
        </w:rPr>
        <w:t xml:space="preserve">, </w:t>
      </w:r>
      <w:r>
        <w:rPr>
          <w:rFonts w:ascii="Arial" w:hAnsi="Arial" w:cs="Arial"/>
          <w:color w:val="000000"/>
          <w:sz w:val="21"/>
          <w:szCs w:val="21"/>
        </w:rPr>
        <w:t>где и с кем он живет, как он общается с родителями, есть ли у него про</w:t>
      </w:r>
      <w:r w:rsidR="006F1991">
        <w:rPr>
          <w:rFonts w:ascii="Arial" w:hAnsi="Arial" w:cs="Arial"/>
          <w:color w:val="000000"/>
          <w:sz w:val="21"/>
          <w:szCs w:val="21"/>
        </w:rPr>
        <w:t xml:space="preserve">блемы, кто его близкие друзья </w:t>
      </w:r>
      <w:r>
        <w:rPr>
          <w:rFonts w:ascii="Arial" w:hAnsi="Arial" w:cs="Arial"/>
          <w:color w:val="000000"/>
          <w:sz w:val="21"/>
          <w:szCs w:val="21"/>
        </w:rPr>
        <w:t>(подобным образом ведут себя кураторы, чтобы в дальнейшем угрожать ребенку, если он не выполнит задание)</w:t>
      </w:r>
      <w:r w:rsidR="00847751">
        <w:rPr>
          <w:rFonts w:ascii="Arial" w:hAnsi="Arial" w:cs="Arial"/>
          <w:color w:val="000000"/>
          <w:sz w:val="21"/>
          <w:szCs w:val="21"/>
        </w:rPr>
        <w:t>.</w:t>
      </w:r>
    </w:p>
    <w:p w:rsidR="003B3E77" w:rsidRPr="00DD5D64" w:rsidRDefault="003B3E77" w:rsidP="00A235B5">
      <w:pPr>
        <w:pStyle w:val="a3"/>
        <w:shd w:val="clear" w:color="auto" w:fill="FFFFFF"/>
        <w:spacing w:before="0" w:beforeAutospacing="0" w:after="150" w:afterAutospacing="0"/>
        <w:jc w:val="both"/>
        <w:rPr>
          <w:rFonts w:ascii="Arial" w:hAnsi="Arial" w:cs="Arial"/>
          <w:b/>
          <w:i/>
          <w:color w:val="000000"/>
          <w:sz w:val="21"/>
          <w:szCs w:val="21"/>
        </w:rPr>
      </w:pPr>
      <w:r w:rsidRPr="00DD5D64">
        <w:rPr>
          <w:rFonts w:ascii="Arial" w:hAnsi="Arial" w:cs="Arial"/>
          <w:b/>
          <w:i/>
          <w:color w:val="000000"/>
          <w:sz w:val="21"/>
          <w:szCs w:val="21"/>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9B5389" w:rsidRDefault="009B5389" w:rsidP="00A235B5">
      <w:pPr>
        <w:jc w:val="both"/>
      </w:pPr>
    </w:p>
    <w:sectPr w:rsidR="009B5389" w:rsidSect="00B5050A">
      <w:pgSz w:w="11906" w:h="16838"/>
      <w:pgMar w:top="426"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936"/>
    <w:multiLevelType w:val="multilevel"/>
    <w:tmpl w:val="A2D09D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D77D35"/>
    <w:multiLevelType w:val="multilevel"/>
    <w:tmpl w:val="A2D09D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1C1D9A"/>
    <w:multiLevelType w:val="multilevel"/>
    <w:tmpl w:val="DC0C703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02721C3"/>
    <w:multiLevelType w:val="multilevel"/>
    <w:tmpl w:val="D8F01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9568C3"/>
    <w:multiLevelType w:val="multilevel"/>
    <w:tmpl w:val="B3184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026E33"/>
    <w:multiLevelType w:val="multilevel"/>
    <w:tmpl w:val="CDCE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DB1F1F"/>
    <w:multiLevelType w:val="multilevel"/>
    <w:tmpl w:val="2E7E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981770"/>
    <w:multiLevelType w:val="multilevel"/>
    <w:tmpl w:val="A2D09D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DB6535"/>
    <w:multiLevelType w:val="multilevel"/>
    <w:tmpl w:val="EAA07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047CDA"/>
    <w:multiLevelType w:val="multilevel"/>
    <w:tmpl w:val="12CA1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FA6C20"/>
    <w:multiLevelType w:val="multilevel"/>
    <w:tmpl w:val="A2D09D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5"/>
  </w:num>
  <w:num w:numId="4">
    <w:abstractNumId w:val="6"/>
  </w:num>
  <w:num w:numId="5">
    <w:abstractNumId w:val="9"/>
  </w:num>
  <w:num w:numId="6">
    <w:abstractNumId w:val="2"/>
  </w:num>
  <w:num w:numId="7">
    <w:abstractNumId w:val="0"/>
  </w:num>
  <w:num w:numId="8">
    <w:abstractNumId w:val="4"/>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77"/>
    <w:rsid w:val="00214972"/>
    <w:rsid w:val="003B3E77"/>
    <w:rsid w:val="006F1991"/>
    <w:rsid w:val="00726BD6"/>
    <w:rsid w:val="00847751"/>
    <w:rsid w:val="009B5389"/>
    <w:rsid w:val="00A235B5"/>
    <w:rsid w:val="00B5050A"/>
    <w:rsid w:val="00B87143"/>
    <w:rsid w:val="00DD5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A3BE"/>
  <w15:chartTrackingRefBased/>
  <w15:docId w15:val="{496EE0BB-1F06-4EEF-A426-FA4F9D9F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3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26BD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26B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5</cp:revision>
  <cp:lastPrinted>2021-11-17T06:29:00Z</cp:lastPrinted>
  <dcterms:created xsi:type="dcterms:W3CDTF">2021-11-13T09:23:00Z</dcterms:created>
  <dcterms:modified xsi:type="dcterms:W3CDTF">2021-11-17T06:29:00Z</dcterms:modified>
</cp:coreProperties>
</file>