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56A2" w14:textId="67ABEBB5" w:rsidR="008A0A76" w:rsidRDefault="008A0A76" w:rsidP="008A0A76">
      <w:pPr>
        <w:rPr>
          <w:noProof/>
        </w:rPr>
      </w:pPr>
      <w:r>
        <w:rPr>
          <w:noProof/>
        </w:rPr>
        <w:drawing>
          <wp:inline distT="0" distB="0" distL="0" distR="0" wp14:anchorId="6854EF1A" wp14:editId="791CF9E6">
            <wp:extent cx="5956935" cy="923925"/>
            <wp:effectExtent l="0" t="0" r="5715" b="9525"/>
            <wp:docPr id="21152036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3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5001B" w14:textId="05E2C387" w:rsidR="008A0A76" w:rsidRPr="008A0A76" w:rsidRDefault="008A0A76" w:rsidP="008A0A7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76">
        <w:rPr>
          <w:rFonts w:ascii="Times New Roman" w:hAnsi="Times New Roman" w:cs="Times New Roman"/>
          <w:b/>
          <w:bCs/>
          <w:sz w:val="28"/>
          <w:szCs w:val="28"/>
        </w:rPr>
        <w:t>Психологическая газета №3</w:t>
      </w:r>
      <w:r w:rsidRPr="008A0A7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251D983" w14:textId="77777777" w:rsidR="008A0A76" w:rsidRDefault="008A0A76" w:rsidP="008A0A7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76">
        <w:rPr>
          <w:rFonts w:ascii="Times New Roman" w:hAnsi="Times New Roman" w:cs="Times New Roman"/>
          <w:b/>
          <w:bCs/>
          <w:sz w:val="28"/>
          <w:szCs w:val="28"/>
        </w:rPr>
        <w:t>ДЛЯ РОДИТЕЛЕЙ И СОТРУДНИКОВ</w:t>
      </w:r>
    </w:p>
    <w:p w14:paraId="063BF1C0" w14:textId="77777777" w:rsidR="008A0A76" w:rsidRPr="008A0A76" w:rsidRDefault="008A0A76" w:rsidP="008A0A7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237ED" w14:textId="77777777" w:rsidR="008A0A76" w:rsidRPr="008A0A76" w:rsidRDefault="008A0A76" w:rsidP="008A0A7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A7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3F6E095" wp14:editId="4958779C">
            <wp:extent cx="5504815" cy="800100"/>
            <wp:effectExtent l="0" t="0" r="635" b="0"/>
            <wp:docPr id="7189395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724AF" w14:textId="77777777" w:rsidR="008A0A76" w:rsidRDefault="008A0A76" w:rsidP="00135AEF">
      <w:pPr>
        <w:tabs>
          <w:tab w:val="left" w:pos="184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867EB" w14:textId="4FDAB178" w:rsidR="008A0A76" w:rsidRPr="008A0A76" w:rsidRDefault="008A0A76" w:rsidP="008A0A76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76">
        <w:rPr>
          <w:rFonts w:ascii="Times New Roman" w:hAnsi="Times New Roman" w:cs="Times New Roman"/>
          <w:b/>
          <w:bCs/>
          <w:sz w:val="28"/>
          <w:szCs w:val="28"/>
        </w:rPr>
        <w:t>Газета, объединяющая больших и маленьких.</w:t>
      </w:r>
    </w:p>
    <w:p w14:paraId="66CE390E" w14:textId="11781792" w:rsidR="008A0A76" w:rsidRPr="00135AEF" w:rsidRDefault="008A0A76" w:rsidP="00135AEF">
      <w:pPr>
        <w:tabs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A76">
        <w:rPr>
          <w:rFonts w:ascii="Times New Roman" w:hAnsi="Times New Roman" w:cs="Times New Roman"/>
          <w:b/>
          <w:bCs/>
          <w:sz w:val="28"/>
          <w:szCs w:val="28"/>
        </w:rPr>
        <w:t>Газета для тех, кто растит и воспитывает детей.</w:t>
      </w:r>
    </w:p>
    <w:p w14:paraId="3B43CA2B" w14:textId="3807774A" w:rsidR="008A0A76" w:rsidRDefault="008A0A76" w:rsidP="00135AEF">
      <w:pPr>
        <w:tabs>
          <w:tab w:val="left" w:pos="1845"/>
        </w:tabs>
        <w:spacing w:after="0"/>
        <w:ind w:left="-340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52"/>
          <w:szCs w:val="52"/>
        </w:rPr>
      </w:pPr>
      <w:r w:rsidRPr="008A0A76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52"/>
          <w:szCs w:val="52"/>
        </w:rPr>
        <w:t>«Зажги синим»</w:t>
      </w:r>
    </w:p>
    <w:p w14:paraId="5264B3D6" w14:textId="77777777" w:rsidR="00135AEF" w:rsidRPr="00135AEF" w:rsidRDefault="00135AEF" w:rsidP="00135AEF">
      <w:pPr>
        <w:tabs>
          <w:tab w:val="left" w:pos="1845"/>
        </w:tabs>
        <w:spacing w:after="0"/>
        <w:ind w:left="-340"/>
        <w:jc w:val="center"/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52"/>
          <w:szCs w:val="52"/>
        </w:rPr>
      </w:pPr>
    </w:p>
    <w:p w14:paraId="53630323" w14:textId="11F81C99" w:rsidR="00E8288C" w:rsidRPr="00135AEF" w:rsidRDefault="008A0A76" w:rsidP="00135AEF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 xml:space="preserve">Согласно резолюции Генеральной Ассамблеи </w:t>
      </w:r>
      <w:proofErr w:type="gramStart"/>
      <w:r w:rsidRPr="00135AEF">
        <w:rPr>
          <w:rFonts w:ascii="Times New Roman" w:hAnsi="Times New Roman" w:cs="Times New Roman"/>
          <w:sz w:val="24"/>
          <w:szCs w:val="24"/>
        </w:rPr>
        <w:t>ООН</w:t>
      </w:r>
      <w:proofErr w:type="gramEnd"/>
      <w:r w:rsidRPr="00135AEF">
        <w:rPr>
          <w:rFonts w:ascii="Times New Roman" w:hAnsi="Times New Roman" w:cs="Times New Roman"/>
          <w:sz w:val="24"/>
          <w:szCs w:val="24"/>
        </w:rPr>
        <w:t xml:space="preserve"> 2 апреля является </w:t>
      </w:r>
      <w:r w:rsidR="00361C87" w:rsidRPr="00135AEF">
        <w:rPr>
          <w:rFonts w:ascii="Times New Roman" w:hAnsi="Times New Roman" w:cs="Times New Roman"/>
          <w:sz w:val="24"/>
          <w:szCs w:val="24"/>
        </w:rPr>
        <w:t>М</w:t>
      </w:r>
      <w:r w:rsidRPr="00135AEF">
        <w:rPr>
          <w:rFonts w:ascii="Times New Roman" w:hAnsi="Times New Roman" w:cs="Times New Roman"/>
          <w:sz w:val="24"/>
          <w:szCs w:val="24"/>
        </w:rPr>
        <w:t>еждународным Днем распространения информации об аутизме.</w:t>
      </w:r>
    </w:p>
    <w:p w14:paraId="0867A726" w14:textId="31DF022B" w:rsidR="008A0A76" w:rsidRPr="00135AEF" w:rsidRDefault="008A0A76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 xml:space="preserve">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</w:t>
      </w:r>
      <w:r w:rsidRPr="00135AEF">
        <w:rPr>
          <w:rFonts w:ascii="Times New Roman" w:hAnsi="Times New Roman" w:cs="Times New Roman"/>
          <w:sz w:val="24"/>
          <w:szCs w:val="24"/>
        </w:rPr>
        <w:t>.</w:t>
      </w:r>
    </w:p>
    <w:p w14:paraId="051D51BF" w14:textId="3C4685EE" w:rsidR="008A0A76" w:rsidRPr="00135AEF" w:rsidRDefault="008A0A76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В рамках Всероссийской недели проводится цикл онлайн-площадок по наиболее актуальным темам в области сопровождения детей с РАС для специалистов и родителей.</w:t>
      </w:r>
      <w:r w:rsidR="00361C87" w:rsidRPr="00135AEF">
        <w:rPr>
          <w:rFonts w:ascii="Times New Roman" w:hAnsi="Times New Roman" w:cs="Times New Roman"/>
          <w:sz w:val="24"/>
          <w:szCs w:val="24"/>
        </w:rPr>
        <w:t xml:space="preserve"> </w:t>
      </w:r>
      <w:r w:rsidR="00E8288C" w:rsidRPr="00135AEF">
        <w:rPr>
          <w:rFonts w:ascii="Times New Roman" w:hAnsi="Times New Roman" w:cs="Times New Roman"/>
          <w:sz w:val="24"/>
          <w:szCs w:val="24"/>
        </w:rPr>
        <w:t>Программа онлайн-площадок размещена по следующей ссылке</w:t>
      </w:r>
      <w:r w:rsidR="00361C87" w:rsidRPr="00135AEF">
        <w:rPr>
          <w:rFonts w:ascii="Times New Roman" w:hAnsi="Times New Roman" w:cs="Times New Roman"/>
          <w:sz w:val="24"/>
          <w:szCs w:val="24"/>
        </w:rPr>
        <w:t xml:space="preserve">: </w:t>
      </w:r>
      <w:r w:rsidR="00E8288C" w:rsidRPr="00135AE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E8288C" w:rsidRPr="00135AEF">
        <w:rPr>
          <w:rFonts w:ascii="Times New Roman" w:hAnsi="Times New Roman" w:cs="Times New Roman"/>
          <w:sz w:val="24"/>
          <w:szCs w:val="24"/>
        </w:rPr>
        <w:t>://</w:t>
      </w:r>
      <w:r w:rsidR="00E8288C" w:rsidRPr="00135AEF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E8288C" w:rsidRPr="00135A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288C" w:rsidRPr="00135AEF">
        <w:rPr>
          <w:rFonts w:ascii="Times New Roman" w:hAnsi="Times New Roman" w:cs="Times New Roman"/>
          <w:sz w:val="24"/>
          <w:szCs w:val="24"/>
          <w:lang w:val="en-US"/>
        </w:rPr>
        <w:t>gppc</w:t>
      </w:r>
      <w:proofErr w:type="spellEnd"/>
      <w:r w:rsidR="00E8288C" w:rsidRPr="00135A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8288C" w:rsidRPr="00135A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6F5FF15" w14:textId="77777777" w:rsidR="008A0A76" w:rsidRPr="00135AEF" w:rsidRDefault="008A0A76" w:rsidP="00135A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Что такое аутизм</w:t>
      </w:r>
    </w:p>
    <w:p w14:paraId="1647A5EB" w14:textId="0409DFF0" w:rsidR="008A0A76" w:rsidRPr="00135AEF" w:rsidRDefault="008A0A76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 xml:space="preserve">Аутизм, или расстройство аутистического спектра (РАС), — </w:t>
      </w:r>
      <w:r w:rsidR="00361C87" w:rsidRPr="00135AEF">
        <w:rPr>
          <w:rFonts w:ascii="Times New Roman" w:hAnsi="Times New Roman" w:cs="Times New Roman"/>
          <w:sz w:val="24"/>
          <w:szCs w:val="24"/>
        </w:rPr>
        <w:t>это неврологическое нарушение развития с разнообразными симптомами, которое начинает проявляться ещё в детстве.</w:t>
      </w:r>
    </w:p>
    <w:p w14:paraId="1734BC11" w14:textId="78055CAD" w:rsidR="008A0A76" w:rsidRPr="00135AEF" w:rsidRDefault="008A0A76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Симптомы сильно зависят от типа и степени тяжести РАС и обычно проявляются в возрасте до 2 лет. Как правило, люди с аутизмом испытывают потребность в строгом распорядке действий, который повторяется изо дня в день. Даже небольшие изменения могут спровоцировать тревогу или истерику.</w:t>
      </w:r>
      <w:r w:rsidR="00E8288C" w:rsidRPr="00135AEF">
        <w:rPr>
          <w:rFonts w:ascii="Times New Roman" w:hAnsi="Times New Roman" w:cs="Times New Roman"/>
          <w:sz w:val="24"/>
          <w:szCs w:val="24"/>
        </w:rPr>
        <w:t xml:space="preserve"> </w:t>
      </w:r>
      <w:r w:rsidRPr="00135AEF">
        <w:rPr>
          <w:rFonts w:ascii="Times New Roman" w:hAnsi="Times New Roman" w:cs="Times New Roman"/>
          <w:sz w:val="24"/>
          <w:szCs w:val="24"/>
        </w:rPr>
        <w:t xml:space="preserve">Часто люди с РАС </w:t>
      </w:r>
      <w:proofErr w:type="spellStart"/>
      <w:r w:rsidR="00E8288C" w:rsidRPr="00135AEF">
        <w:rPr>
          <w:rFonts w:ascii="Times New Roman" w:hAnsi="Times New Roman" w:cs="Times New Roman"/>
          <w:sz w:val="24"/>
          <w:szCs w:val="24"/>
        </w:rPr>
        <w:t>гиперчувствительны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 xml:space="preserve"> к звукам, запахам и вкусам.</w:t>
      </w:r>
    </w:p>
    <w:p w14:paraId="2353512B" w14:textId="77777777" w:rsidR="00B66A6F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В целом аутизм — это нарушенное восприятие внешних стимулов, связанное с гиперактивностью мозга, из-за которой человек не успевает соединять и анализировать всё то, что он видит, слышит и чувствует. Такое восприятие заставляет ребёнка обострённо реагировать на одни явления внешнего мира и почти не замечать другие, приводит к трудностям в общении с людьми, формирует устойчивые бытовые привычки, затрудняет адаптацию к новым условиям, мешает обучаться наравне со сверстниками (в том числе через подражание другим)</w:t>
      </w:r>
      <w:r w:rsidRPr="00135A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F9145" w14:textId="65DE7C4C" w:rsidR="008A0A76" w:rsidRPr="00135AEF" w:rsidRDefault="008A0A76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 xml:space="preserve">Чтобы поставить диагноз «аутизм», необходимы консультации нескольких специалистов: </w:t>
      </w:r>
      <w:r w:rsidR="00E8288C" w:rsidRPr="00135AEF">
        <w:rPr>
          <w:rFonts w:ascii="Times New Roman" w:hAnsi="Times New Roman" w:cs="Times New Roman"/>
          <w:sz w:val="24"/>
          <w:szCs w:val="24"/>
        </w:rPr>
        <w:t>психиатра</w:t>
      </w:r>
      <w:r w:rsidRPr="00135AEF">
        <w:rPr>
          <w:rFonts w:ascii="Times New Roman" w:hAnsi="Times New Roman" w:cs="Times New Roman"/>
          <w:sz w:val="24"/>
          <w:szCs w:val="24"/>
        </w:rPr>
        <w:t>, врача-невролога, терапевта или педиатра.</w:t>
      </w:r>
    </w:p>
    <w:p w14:paraId="36E2C864" w14:textId="48D8795D" w:rsidR="00B66A6F" w:rsidRPr="00135AEF" w:rsidRDefault="008A0A76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Людям с таким расстройством важно адаптироваться к жизни в обществе и научиться управлять своими эмоциями. В этом хорошо помогает поведенческая, образовательная и семейная терапия.</w:t>
      </w:r>
    </w:p>
    <w:p w14:paraId="587C0AB6" w14:textId="4DF957AB" w:rsidR="00B66A6F" w:rsidRPr="00135AEF" w:rsidRDefault="00B66A6F" w:rsidP="00135AEF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lastRenderedPageBreak/>
        <w:t>Признаки аутизма у детей разного возраста</w:t>
      </w:r>
    </w:p>
    <w:p w14:paraId="277E19B6" w14:textId="77777777" w:rsidR="00B66A6F" w:rsidRPr="00135AEF" w:rsidRDefault="00B66A6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Первые признаки нарушения развития ребёнка проявляются уже на первом году жизни (например, он поздно садится, не проявляет эмоций при общении с родителями, не интересуется игрушками, не отзывается на своё имя).</w:t>
      </w:r>
    </w:p>
    <w:p w14:paraId="40DCB28E" w14:textId="35D42AE3" w:rsidR="00B66A6F" w:rsidRPr="00135AEF" w:rsidRDefault="00B66A6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К вызывающим тревогу сигналам относят:</w:t>
      </w:r>
    </w:p>
    <w:p w14:paraId="3123B165" w14:textId="77777777" w:rsidR="00B66A6F" w:rsidRPr="00135AEF" w:rsidRDefault="00B66A6F" w:rsidP="0013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в 8 месяцев — отсутствие зрительного контакта и реакции на имя;</w:t>
      </w:r>
    </w:p>
    <w:p w14:paraId="41592BDC" w14:textId="77777777" w:rsidR="00B66A6F" w:rsidRPr="00135AEF" w:rsidRDefault="00B66A6F" w:rsidP="0013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в 12 месяцев — нетипичное использование жестов, отсутствие указательного жеста;</w:t>
      </w:r>
    </w:p>
    <w:p w14:paraId="14F46B4B" w14:textId="77777777" w:rsidR="00B66A6F" w:rsidRPr="00135AEF" w:rsidRDefault="00B66A6F" w:rsidP="0013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в 18 месяцев — нетипичное поведение во время игр, непонимание речи или отказ от диалога;</w:t>
      </w:r>
    </w:p>
    <w:p w14:paraId="7FC4E3F3" w14:textId="72D553E4" w:rsidR="00B66A6F" w:rsidRPr="00135AEF" w:rsidRDefault="00B66A6F" w:rsidP="00135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в 24 месяца — целый набор взаимосвязанных признаков: ребёнок не повторяет за взрослым, не общается во время игры, медленно накапливает словарный запас.</w:t>
      </w:r>
    </w:p>
    <w:p w14:paraId="5B01E89B" w14:textId="24D0E88E" w:rsidR="00B66A6F" w:rsidRPr="00135AEF" w:rsidRDefault="00B66A6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Более заметными признаки аутизма становятся к двум-трём годам. Также возможны случаи, когда уже при появлении навыков происходит регресс, и ребёнок перестаёт делать то, чему научился ранее, например только научился произносить несколько слов, но потом вообще перестали разговаривать. В таком случае говорят о регрессивном аутизме. Также эту форму называют процессуальным, или органическим, аутизмом. В основном она возникает в 15-30 месяцев, может развиваться как медленно, так и быстро. После такого аутизма навыки долго не развиваются, возникает период «застоя». Чтобы быстро справиться с проблемой, важно вовремя обратиться к врачу.</w:t>
      </w:r>
    </w:p>
    <w:p w14:paraId="46A160B2" w14:textId="77777777" w:rsidR="00135AEF" w:rsidRDefault="00B66A6F" w:rsidP="00135AEF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В целом для ребёнка с аутизмом характерно позднее появление навыка речи либо его отсутствие, эхолалия (спонтанное повторение услышанных фраз и звуков вместо осознанной речи), задержки в развитии, отсутствие совместного внимания и указательных жестов, наличие специальных узконаправленных интересов, стереотипное поведение (например, ребёнок может подолгу раскачиваться и ничего не делать, беспрестанно щёлкать выключателем, зажигая и гася свет).</w:t>
      </w:r>
    </w:p>
    <w:p w14:paraId="4FE9D12B" w14:textId="6C45A394" w:rsidR="00B66A6F" w:rsidRPr="00135AEF" w:rsidRDefault="008A0A76" w:rsidP="00135AEF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Распространённость</w:t>
      </w:r>
    </w:p>
    <w:p w14:paraId="31427815" w14:textId="77777777" w:rsidR="00B66A6F" w:rsidRPr="00135AEF" w:rsidRDefault="00B66A6F" w:rsidP="00135AEF">
      <w:pPr>
        <w:spacing w:after="0" w:line="240" w:lineRule="auto"/>
        <w:ind w:left="-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     </w:t>
      </w:r>
      <w:r w:rsidRPr="00135AEF">
        <w:rPr>
          <w:rFonts w:ascii="Times New Roman" w:hAnsi="Times New Roman" w:cs="Times New Roman"/>
          <w:sz w:val="24"/>
          <w:szCs w:val="24"/>
        </w:rPr>
        <w:t xml:space="preserve">Расстройство аутистического спектра (РАС), по сути, включают в себя такие понятия, как детский аутизм, атипичный аутизм, инфантильный психоз, синдром </w:t>
      </w:r>
      <w:proofErr w:type="spellStart"/>
      <w:r w:rsidRPr="00135AEF">
        <w:rPr>
          <w:rFonts w:ascii="Times New Roman" w:hAnsi="Times New Roman" w:cs="Times New Roman"/>
          <w:sz w:val="24"/>
          <w:szCs w:val="24"/>
        </w:rPr>
        <w:t>Канера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>, синдром Аспергера, проявляющиеся симптомами, выраженными в той или иной степени. Причём синдром Аспергера может оставаться недиагностированным у человека всю жизнь, не мешая профессиональному развитию и социальной адаптации, в то время как другие формы аутизма могут стать причиной ментальной инвалидности (человеку требуется пожизненное сопровождение и поддержка).</w:t>
      </w:r>
    </w:p>
    <w:p w14:paraId="12F05D8D" w14:textId="5A626660" w:rsidR="00B66A6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FA64B4" wp14:editId="0FCCAB23">
            <wp:simplePos x="0" y="0"/>
            <wp:positionH relativeFrom="column">
              <wp:posOffset>-146685</wp:posOffset>
            </wp:positionH>
            <wp:positionV relativeFrom="paragraph">
              <wp:posOffset>129540</wp:posOffset>
            </wp:positionV>
            <wp:extent cx="1645920" cy="1152525"/>
            <wp:effectExtent l="0" t="0" r="0" b="9525"/>
            <wp:wrapSquare wrapText="bothSides"/>
            <wp:docPr id="192869135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A6F" w:rsidRPr="00135AEF">
        <w:rPr>
          <w:rFonts w:ascii="Times New Roman" w:hAnsi="Times New Roman" w:cs="Times New Roman"/>
          <w:sz w:val="24"/>
          <w:szCs w:val="24"/>
        </w:rPr>
        <w:t xml:space="preserve">По данным ВОЗ, примерно каждый 100-й ребенок в мире страдает РАС. В США, согласно информации Центра по контролю и профилактике заболеваний, такой диагноз ставится одному ребёнку из 59, причём среди мальчиков РАС встречается в четыре раза чаще, чем среди </w:t>
      </w:r>
      <w:r w:rsidR="00B66A6F" w:rsidRPr="00135AEF">
        <w:rPr>
          <w:rFonts w:ascii="Times New Roman" w:hAnsi="Times New Roman" w:cs="Times New Roman"/>
          <w:sz w:val="24"/>
          <w:szCs w:val="24"/>
        </w:rPr>
        <w:t>девочек.</w:t>
      </w:r>
    </w:p>
    <w:p w14:paraId="6F60D88C" w14:textId="06829387" w:rsidR="008A0A76" w:rsidRPr="00135AEF" w:rsidRDefault="008A0A76" w:rsidP="00135AEF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Причины РАС</w:t>
      </w:r>
    </w:p>
    <w:p w14:paraId="1622439D" w14:textId="20D83B92" w:rsidR="00B66A6F" w:rsidRPr="00135AEF" w:rsidRDefault="008A0A76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Большинство случаев РАС не имеют конкретной причины. Считается, что к аутизму могут приводить некоторые генетические нарушения, воздействие токсических веществ, факторов окружающей среды и многие другие причины.</w:t>
      </w:r>
      <w:r w:rsidR="00B66A6F" w:rsidRPr="00135AEF">
        <w:rPr>
          <w:rFonts w:ascii="Times New Roman" w:hAnsi="Times New Roman" w:cs="Times New Roman"/>
          <w:sz w:val="24"/>
          <w:szCs w:val="24"/>
        </w:rPr>
        <w:t xml:space="preserve">    </w:t>
      </w:r>
      <w:r w:rsidR="00B66A6F" w:rsidRPr="00135AEF">
        <w:rPr>
          <w:rFonts w:ascii="Times New Roman" w:hAnsi="Times New Roman" w:cs="Times New Roman"/>
          <w:sz w:val="24"/>
          <w:szCs w:val="24"/>
        </w:rPr>
        <w:t>Вопреки распространённому мифу, аутизм не развивается в результате вакцинации.</w:t>
      </w:r>
    </w:p>
    <w:p w14:paraId="18064E5C" w14:textId="72468326" w:rsidR="008A0A76" w:rsidRPr="00135AEF" w:rsidRDefault="00B66A6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 xml:space="preserve"> Исследование о его связи с прививками от кори было опубликовано в конце 90-х годов в авторитетном медицинском журнале Lancet, но спустя 10 лет выяснилось, что данные исследования были </w:t>
      </w:r>
      <w:proofErr w:type="spellStart"/>
      <w:r w:rsidRPr="00135AEF">
        <w:rPr>
          <w:rFonts w:ascii="Times New Roman" w:hAnsi="Times New Roman" w:cs="Times New Roman"/>
          <w:sz w:val="24"/>
          <w:szCs w:val="24"/>
        </w:rPr>
        <w:t>cфальсифицированы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>. После судебных разбирательств журнал отозвал статью</w:t>
      </w:r>
      <w:r w:rsidRPr="00135AEF">
        <w:rPr>
          <w:rFonts w:ascii="Times New Roman" w:hAnsi="Times New Roman" w:cs="Times New Roman"/>
          <w:sz w:val="24"/>
          <w:szCs w:val="24"/>
        </w:rPr>
        <w:t>.</w:t>
      </w:r>
    </w:p>
    <w:p w14:paraId="44F8D299" w14:textId="77777777" w:rsidR="008A0A76" w:rsidRPr="00135AEF" w:rsidRDefault="008A0A76" w:rsidP="00135AEF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Вероятные причины аутизма:</w:t>
      </w:r>
    </w:p>
    <w:p w14:paraId="18B413BF" w14:textId="77777777" w:rsidR="008A0A76" w:rsidRPr="00135AEF" w:rsidRDefault="008A0A76" w:rsidP="00135AEF">
      <w:pPr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 xml:space="preserve">приём противосудорожных препаратов (в частности, </w:t>
      </w:r>
      <w:proofErr w:type="spellStart"/>
      <w:r w:rsidRPr="00135AEF">
        <w:rPr>
          <w:rFonts w:ascii="Times New Roman" w:hAnsi="Times New Roman" w:cs="Times New Roman"/>
          <w:sz w:val="24"/>
          <w:szCs w:val="24"/>
        </w:rPr>
        <w:t>вальпроевой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 xml:space="preserve"> кислоты) во время беременности;</w:t>
      </w:r>
    </w:p>
    <w:p w14:paraId="4F6649E6" w14:textId="77777777" w:rsidR="008A0A76" w:rsidRPr="00135AEF" w:rsidRDefault="008A0A76" w:rsidP="00135AEF">
      <w:pPr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синдром Мартина — Белл (синдром ломкой Х-хромосомы), генетическое нарушение в X-хромосоме, ведущее к умственной отсталости и расстройствам поведения;</w:t>
      </w:r>
    </w:p>
    <w:p w14:paraId="222DC949" w14:textId="77777777" w:rsidR="008A0A76" w:rsidRPr="00135AEF" w:rsidRDefault="008A0A76" w:rsidP="00135AEF">
      <w:pPr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краснуха во время беременности;</w:t>
      </w:r>
    </w:p>
    <w:p w14:paraId="518FA8FF" w14:textId="77777777" w:rsidR="008A0A76" w:rsidRPr="00135AEF" w:rsidRDefault="008A0A76" w:rsidP="00135AEF">
      <w:pPr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туберозный склероз — наследственное заболевание, проявляющееся изменениями кожи, эпилептическими приступами, умственной отсталостью и высоким риском развития рака;</w:t>
      </w:r>
    </w:p>
    <w:p w14:paraId="0F531050" w14:textId="77777777" w:rsidR="008A0A76" w:rsidRPr="00135AEF" w:rsidRDefault="008A0A76" w:rsidP="00135AEF">
      <w:pPr>
        <w:spacing w:after="0" w:line="240" w:lineRule="auto"/>
        <w:ind w:left="-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 xml:space="preserve">синдром </w:t>
      </w:r>
      <w:proofErr w:type="spellStart"/>
      <w:r w:rsidRPr="00135AEF">
        <w:rPr>
          <w:rFonts w:ascii="Times New Roman" w:hAnsi="Times New Roman" w:cs="Times New Roman"/>
          <w:sz w:val="24"/>
          <w:szCs w:val="24"/>
        </w:rPr>
        <w:t>Прадера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 xml:space="preserve"> — Вилли, редкое генетическое заболевание, связанное с хромосомными нарушениями. Болезнь проявляется ожирением, умственной отсталостью, недоразвитием кистей и стоп, аномалиями формирования половых органов.</w:t>
      </w:r>
    </w:p>
    <w:p w14:paraId="05597131" w14:textId="4C19FACF" w:rsidR="00B66A6F" w:rsidRPr="00135AEF" w:rsidRDefault="008A0A76" w:rsidP="00135AEF">
      <w:pPr>
        <w:spacing w:after="0" w:line="240" w:lineRule="auto"/>
        <w:ind w:left="-340" w:firstLine="1048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Часто мутации, которые впоследствии приводят к аутизму, происходят спонтанно в процессе развития плода, а не передаются по наследству от родителей.</w:t>
      </w:r>
    </w:p>
    <w:p w14:paraId="423C6AD9" w14:textId="77777777" w:rsidR="00B66A6F" w:rsidRPr="00135AEF" w:rsidRDefault="00B66A6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Интеллект у ребёнка с аутизмом</w:t>
      </w:r>
    </w:p>
    <w:p w14:paraId="6780A114" w14:textId="6D8CDCF1" w:rsidR="00B66A6F" w:rsidRPr="00135AEF" w:rsidRDefault="00B66A6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 xml:space="preserve">Вопреки распространённому стереотипу, аутизм не связан с высоким уровнем интеллекта и гениальностью, хотя в некоторых случаях расстройству может сопутствовать синдром </w:t>
      </w:r>
      <w:proofErr w:type="spellStart"/>
      <w:r w:rsidRPr="00135AEF">
        <w:rPr>
          <w:rFonts w:ascii="Times New Roman" w:hAnsi="Times New Roman" w:cs="Times New Roman"/>
          <w:sz w:val="24"/>
          <w:szCs w:val="24"/>
        </w:rPr>
        <w:t>Саванта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35AEF">
        <w:rPr>
          <w:rFonts w:ascii="Times New Roman" w:hAnsi="Times New Roman" w:cs="Times New Roman"/>
          <w:sz w:val="24"/>
          <w:szCs w:val="24"/>
        </w:rPr>
        <w:t>савантизм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>) — выдающиеся способности в одной или нескольких областях знания, например в математике.</w:t>
      </w:r>
    </w:p>
    <w:p w14:paraId="4ABC473F" w14:textId="683D8D99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Развитие РАС</w:t>
      </w:r>
    </w:p>
    <w:p w14:paraId="34061CFF" w14:textId="1714E15B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В норме</w:t>
      </w:r>
      <w:r w:rsidRPr="00135AEF">
        <w:rPr>
          <w:rFonts w:ascii="Times New Roman" w:hAnsi="Times New Roman" w:cs="Times New Roman"/>
          <w:sz w:val="24"/>
          <w:szCs w:val="24"/>
        </w:rPr>
        <w:t>,</w:t>
      </w:r>
      <w:r w:rsidRPr="00135AEF">
        <w:rPr>
          <w:rFonts w:ascii="Times New Roman" w:hAnsi="Times New Roman" w:cs="Times New Roman"/>
          <w:sz w:val="24"/>
          <w:szCs w:val="24"/>
        </w:rPr>
        <w:t xml:space="preserve"> развитие ребёнка происходит постепенно: более сложные функции поочерёдно вытесняют простые. Так, сначала малыш ползёт, а потом ходит, или сначала агукает, а затем говорит слоги. При аутизме развитие происходит асинхронно, а простые функции как бы наслаиваются на сложные. Например, ребёнок может как агукать, так и говорить простые слова.</w:t>
      </w:r>
    </w:p>
    <w:p w14:paraId="4D1A0D4F" w14:textId="731B725F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Стадии развития аутизма изучены недостаточно, а разные формы РАС имеют свои особенности.</w:t>
      </w:r>
    </w:p>
    <w:p w14:paraId="7EC71B9E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Симптомы аутизма у взрослых</w:t>
      </w:r>
    </w:p>
    <w:p w14:paraId="377B8944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плохо понимают, что думают или чувствуют другие люди;</w:t>
      </w:r>
    </w:p>
    <w:p w14:paraId="194DBBC4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испытывают трудности с тем, чтобы заводить друзей;</w:t>
      </w:r>
    </w:p>
    <w:p w14:paraId="5628FB4F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могут казаться грубыми или не заинтересованным в других людях;</w:t>
      </w:r>
    </w:p>
    <w:p w14:paraId="7D3DECDF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с трудом описывают свои чувства;</w:t>
      </w:r>
    </w:p>
    <w:p w14:paraId="4BB52BC9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воспринимают вещи очень буквально, плохо понимают сарказм;</w:t>
      </w:r>
    </w:p>
    <w:p w14:paraId="005D92C5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плохо усваивают социальные правила;</w:t>
      </w:r>
    </w:p>
    <w:p w14:paraId="20D42D64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избегают зрительного контакта;</w:t>
      </w:r>
    </w:p>
    <w:p w14:paraId="06DE140C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не любят, когда кто-то прикасается к ним или подходит слишком близко;</w:t>
      </w:r>
    </w:p>
    <w:p w14:paraId="10B3D380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замечают мелкие детали, узоры, запахи или звуки, на которые не обращают внимание другие люди;</w:t>
      </w:r>
    </w:p>
    <w:p w14:paraId="5DC57F62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испытывают повышенный интерес к узкоспециализированным занятиям;</w:t>
      </w:r>
    </w:p>
    <w:p w14:paraId="0633F121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тщательно планируют дела, прежде чем их начинать.</w:t>
      </w:r>
    </w:p>
    <w:p w14:paraId="7B7D5BE6" w14:textId="2E36C518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Симптомы аутизма у детей</w:t>
      </w:r>
    </w:p>
    <w:p w14:paraId="133B7C58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Как правило, первые симптомы появляются у детей в возрасте до 3 лет. В это время родители замечают, что ребёнку тяжело даётся общение с другими людьми, он плохо контролирует свои эмоции, а в поведении могут появиться стереотипные движения вроде раскачиваний (стимминга).</w:t>
      </w:r>
    </w:p>
    <w:p w14:paraId="6C1E041F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Диагностировать РАС можно после 1–1,5 года. Трудности в диагностике возникают из-за того, что симптомы могут проявляться по-разному. Так, чем быстрее развивается ребёнок, тем менее заметными они могут быть. Поэтому даже в странах с хорошо развитой диагностикой аутизм иногда выявляют только к 4–6 годам.</w:t>
      </w:r>
    </w:p>
    <w:p w14:paraId="6A88B16D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Родителям следует обращать внимание на так называемые красные флаги</w:t>
      </w:r>
      <w:r w:rsidRPr="00135AEF">
        <w:rPr>
          <w:rFonts w:ascii="Times New Roman" w:hAnsi="Times New Roman" w:cs="Times New Roman"/>
          <w:sz w:val="24"/>
          <w:szCs w:val="24"/>
        </w:rPr>
        <w:t>.</w:t>
      </w:r>
    </w:p>
    <w:p w14:paraId="15E34270" w14:textId="0FF5FA1C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«Красные флаги» аутизма у детей разного возраста</w:t>
      </w:r>
    </w:p>
    <w:p w14:paraId="4A787B8F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6 месяцев:</w:t>
      </w:r>
    </w:p>
    <w:p w14:paraId="0B28F19F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ребёнок редко улыбается и практически не показывает эмоции,</w:t>
      </w:r>
    </w:p>
    <w:p w14:paraId="3CCA1DFB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не идёт на зрительный контакт.</w:t>
      </w:r>
    </w:p>
    <w:p w14:paraId="30ECE905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9 месяцев:</w:t>
      </w:r>
    </w:p>
    <w:p w14:paraId="0BB43F8F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мало улыбается,</w:t>
      </w:r>
    </w:p>
    <w:p w14:paraId="1CF70327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почти не издаёт звуков,</w:t>
      </w:r>
    </w:p>
    <w:p w14:paraId="4B40BD78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редко демонстрирует эмоции.</w:t>
      </w:r>
    </w:p>
    <w:p w14:paraId="0DB17751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1 год:</w:t>
      </w:r>
    </w:p>
    <w:p w14:paraId="6C3B2648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мало или вообще не лепечет,</w:t>
      </w:r>
    </w:p>
    <w:p w14:paraId="3438796A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не реагирует на своё имя,</w:t>
      </w:r>
    </w:p>
    <w:p w14:paraId="7596A8A7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не использует жесты,</w:t>
      </w:r>
    </w:p>
    <w:p w14:paraId="2FD10402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не тянется к предметам и не указывает на них.</w:t>
      </w:r>
    </w:p>
    <w:p w14:paraId="00938597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1,5 года — не разговаривает.</w:t>
      </w:r>
    </w:p>
    <w:p w14:paraId="3678A28F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2 года:</w:t>
      </w:r>
    </w:p>
    <w:p w14:paraId="4D012456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не может самостоятельно составлять простые фразы;</w:t>
      </w:r>
    </w:p>
    <w:p w14:paraId="3FDBDB1F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стремится упорядочить предметы (например, выстроить игрушки в ряд);</w:t>
      </w:r>
    </w:p>
    <w:p w14:paraId="707212F8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может подолгу беспорядочно размахивать руками, кружиться на одном месте или без остановки монотонным голосом задавать один и тот же вопрос.</w:t>
      </w:r>
    </w:p>
    <w:p w14:paraId="634EA4B6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Проявления аутизма крайне разнообразны, недаром специалисты говорят: «Если вы знаете одного человека с аутизмом — это не значит, что вы знаете что-то об аутизме».</w:t>
      </w:r>
    </w:p>
    <w:p w14:paraId="5B11B441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Общие признаки аутизма:</w:t>
      </w:r>
    </w:p>
    <w:p w14:paraId="513D0F28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отсутствие социальных навыков;</w:t>
      </w:r>
    </w:p>
    <w:p w14:paraId="2E7B60CD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ухудшение речи;</w:t>
      </w:r>
    </w:p>
    <w:p w14:paraId="4E3D6832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избегание зрительного контакта;</w:t>
      </w:r>
    </w:p>
    <w:p w14:paraId="24D32A32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трудности с различением эмоций;</w:t>
      </w:r>
    </w:p>
    <w:p w14:paraId="54068672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ограниченные интересы;</w:t>
      </w:r>
    </w:p>
    <w:p w14:paraId="1960ABCB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>регулярное повторение одних и тех же движений;</w:t>
      </w:r>
    </w:p>
    <w:p w14:paraId="2CAB3F33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•</w:t>
      </w:r>
      <w:r w:rsidRPr="00135AEF">
        <w:rPr>
          <w:rFonts w:ascii="Times New Roman" w:hAnsi="Times New Roman" w:cs="Times New Roman"/>
          <w:sz w:val="24"/>
          <w:szCs w:val="24"/>
        </w:rPr>
        <w:tab/>
        <w:t xml:space="preserve">отсутствие или, наоборот, </w:t>
      </w:r>
      <w:proofErr w:type="spellStart"/>
      <w:r w:rsidRPr="00135AEF">
        <w:rPr>
          <w:rFonts w:ascii="Times New Roman" w:hAnsi="Times New Roman" w:cs="Times New Roman"/>
          <w:sz w:val="24"/>
          <w:szCs w:val="24"/>
        </w:rPr>
        <w:t>гиперреакция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 xml:space="preserve"> на свет, звук, вкус, текстуру или запахи.</w:t>
      </w:r>
    </w:p>
    <w:p w14:paraId="40A440B3" w14:textId="77777777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Ни один из этих симптомов сам по себе не указывает на аутизм. При РАС у человека выявляют их комплекс.</w:t>
      </w:r>
    </w:p>
    <w:p w14:paraId="6B4686E1" w14:textId="7852DD34" w:rsidR="00361C87" w:rsidRPr="00135AEF" w:rsidRDefault="00361C87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Проявления аутизма очень индивидуальны и могут варьироваться от человека к человеку. Так, один может быть очень общительным и увлекающимся, а другой — замкнутым и с тяжёлыми когнитивными нарушениями.</w:t>
      </w:r>
    </w:p>
    <w:p w14:paraId="7EA281D3" w14:textId="77777777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35AE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Как жить с ребёнком с аутизмом</w:t>
      </w:r>
    </w:p>
    <w:p w14:paraId="3DF3862B" w14:textId="352BA3A3" w:rsidR="005A360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Ребёнок с РАС требует внимания и ухода, поэтому, как правило, одному из родителей приходится уволиться, чаще всего такое решение принимает мать. Важное значение имеет чёткое распределение ролей членов семьи при уходе за ребёнком — это напрямую влияет на его качество жизни.</w:t>
      </w:r>
    </w:p>
    <w:p w14:paraId="15B2CC11" w14:textId="05A7F0CE" w:rsidR="00B66A6F" w:rsidRPr="00135AEF" w:rsidRDefault="005A360F" w:rsidP="00135AEF">
      <w:pPr>
        <w:spacing w:after="0" w:line="240" w:lineRule="auto"/>
        <w:ind w:left="-34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Перед семьёй, в которой растёт ребёнок с РАС, стоит важная задача: нужно создать такую обстановку, где перспективы развития будут не только у ребёнка с РАС, но и у всех членов семьи. В случае, когда родитель получает эффективную психологическую помощь, это положительно влияет и на состояние ребёнка с РАС, так как хорошее самочувствие родителя помогает ему лучше поддерживать ребёнка</w:t>
      </w:r>
    </w:p>
    <w:p w14:paraId="612CBB20" w14:textId="77777777" w:rsidR="00135AEF" w:rsidRPr="00135AEF" w:rsidRDefault="00B66A6F" w:rsidP="00135AE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ab/>
      </w:r>
      <w:r w:rsidR="00135AEF" w:rsidRPr="00135AEF">
        <w:rPr>
          <w:rFonts w:ascii="Times New Roman" w:hAnsi="Times New Roman" w:cs="Times New Roman"/>
          <w:sz w:val="24"/>
          <w:szCs w:val="24"/>
        </w:rPr>
        <w:t>Литература:</w:t>
      </w:r>
    </w:p>
    <w:p w14:paraId="724CC717" w14:textId="28BB106B" w:rsidR="00B66A6F" w:rsidRPr="00135AEF" w:rsidRDefault="00135AEF" w:rsidP="00135AEF">
      <w:p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AEF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35AEF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66A6F" w:rsidRPr="00135AEF">
        <w:rPr>
          <w:rFonts w:ascii="Times New Roman" w:hAnsi="Times New Roman" w:cs="Times New Roman"/>
          <w:sz w:val="24"/>
          <w:szCs w:val="24"/>
        </w:rPr>
        <w:t xml:space="preserve"> доктора</w:t>
      </w:r>
      <w:proofErr w:type="gramEnd"/>
      <w:r w:rsidR="00B66A6F" w:rsidRPr="00135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A6F" w:rsidRPr="00135AEF">
        <w:rPr>
          <w:rFonts w:ascii="Times New Roman" w:hAnsi="Times New Roman" w:cs="Times New Roman"/>
          <w:sz w:val="24"/>
          <w:szCs w:val="24"/>
        </w:rPr>
        <w:t>Ворхлик</w:t>
      </w:r>
      <w:proofErr w:type="spellEnd"/>
      <w:r w:rsidR="00B66A6F" w:rsidRPr="00135AEF">
        <w:rPr>
          <w:rFonts w:ascii="Times New Roman" w:hAnsi="Times New Roman" w:cs="Times New Roman"/>
          <w:sz w:val="24"/>
          <w:szCs w:val="24"/>
        </w:rPr>
        <w:t xml:space="preserve"> Екатерины </w:t>
      </w:r>
      <w:proofErr w:type="spellStart"/>
      <w:r w:rsidR="00B66A6F" w:rsidRPr="00135AEF">
        <w:rPr>
          <w:rFonts w:ascii="Times New Roman" w:hAnsi="Times New Roman" w:cs="Times New Roman"/>
          <w:sz w:val="24"/>
          <w:szCs w:val="24"/>
        </w:rPr>
        <w:t>Викторовны</w:t>
      </w:r>
      <w:r w:rsidRPr="00135AEF">
        <w:rPr>
          <w:rFonts w:ascii="Times New Roman" w:hAnsi="Times New Roman" w:cs="Times New Roman"/>
          <w:sz w:val="24"/>
          <w:szCs w:val="24"/>
        </w:rPr>
        <w:t>.Над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AEF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B66A6F" w:rsidRPr="00135AEF">
        <w:rPr>
          <w:rFonts w:ascii="Times New Roman" w:hAnsi="Times New Roman" w:cs="Times New Roman"/>
          <w:sz w:val="24"/>
          <w:szCs w:val="24"/>
        </w:rPr>
        <w:t xml:space="preserve"> работали</w:t>
      </w:r>
      <w:proofErr w:type="gramEnd"/>
      <w:r w:rsidR="00B66A6F" w:rsidRPr="00135AEF">
        <w:rPr>
          <w:rFonts w:ascii="Times New Roman" w:hAnsi="Times New Roman" w:cs="Times New Roman"/>
          <w:sz w:val="24"/>
          <w:szCs w:val="24"/>
        </w:rPr>
        <w:t xml:space="preserve"> литературный редактор Вера Васина, научный редактор Владимир </w:t>
      </w:r>
      <w:proofErr w:type="spellStart"/>
      <w:r w:rsidR="00B66A6F" w:rsidRPr="00135AEF">
        <w:rPr>
          <w:rFonts w:ascii="Times New Roman" w:hAnsi="Times New Roman" w:cs="Times New Roman"/>
          <w:sz w:val="24"/>
          <w:szCs w:val="24"/>
        </w:rPr>
        <w:t>Вожжов</w:t>
      </w:r>
      <w:proofErr w:type="spellEnd"/>
      <w:r w:rsidR="00B66A6F" w:rsidRPr="00135AEF">
        <w:rPr>
          <w:rFonts w:ascii="Times New Roman" w:hAnsi="Times New Roman" w:cs="Times New Roman"/>
          <w:sz w:val="24"/>
          <w:szCs w:val="24"/>
        </w:rPr>
        <w:t xml:space="preserve"> и шеф-редактор Лада </w:t>
      </w:r>
      <w:proofErr w:type="spellStart"/>
      <w:r w:rsidR="00B66A6F" w:rsidRPr="00135AEF">
        <w:rPr>
          <w:rFonts w:ascii="Times New Roman" w:hAnsi="Times New Roman" w:cs="Times New Roman"/>
          <w:sz w:val="24"/>
          <w:szCs w:val="24"/>
        </w:rPr>
        <w:t>Родчанина</w:t>
      </w:r>
      <w:proofErr w:type="spellEnd"/>
      <w:r w:rsidRPr="00135AEF">
        <w:rPr>
          <w:rFonts w:ascii="Times New Roman" w:hAnsi="Times New Roman" w:cs="Times New Roman"/>
          <w:sz w:val="24"/>
          <w:szCs w:val="24"/>
        </w:rPr>
        <w:t>.</w:t>
      </w:r>
    </w:p>
    <w:p w14:paraId="00319142" w14:textId="4101E2E6" w:rsidR="00135AEF" w:rsidRPr="00135AEF" w:rsidRDefault="00135AEF" w:rsidP="00135A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Никольская О.С, </w:t>
      </w:r>
      <w:proofErr w:type="spellStart"/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Баенская</w:t>
      </w:r>
      <w:proofErr w:type="spellEnd"/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Е.Р, </w:t>
      </w:r>
      <w:proofErr w:type="spellStart"/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Либлинг</w:t>
      </w:r>
      <w:proofErr w:type="spellEnd"/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М.М. Аутичный ребёнок, пути помощи// Москва, 2010, </w:t>
      </w:r>
      <w:proofErr w:type="spellStart"/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</w:t>
      </w:r>
      <w:proofErr w:type="spellEnd"/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233.</w:t>
      </w:r>
    </w:p>
    <w:p w14:paraId="6B630BA3" w14:textId="16CDD01A" w:rsidR="00AB7DEC" w:rsidRPr="00135AEF" w:rsidRDefault="00135AEF" w:rsidP="00135A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Башина В. М. "Аутизм в детстве" // М.: Медицина, 1999. </w:t>
      </w:r>
      <w:proofErr w:type="spellStart"/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</w:t>
      </w:r>
      <w:proofErr w:type="spellEnd"/>
      <w:r w:rsidRPr="00135A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74.</w:t>
      </w:r>
    </w:p>
    <w:p w14:paraId="02DB50D3" w14:textId="77777777" w:rsidR="00AB7DEC" w:rsidRPr="00135AEF" w:rsidRDefault="00AB7DEC" w:rsidP="00135AEF">
      <w:pPr>
        <w:tabs>
          <w:tab w:val="left" w:pos="118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35AEF">
        <w:rPr>
          <w:rFonts w:ascii="Times New Roman" w:hAnsi="Times New Roman" w:cs="Times New Roman"/>
          <w:i/>
          <w:iCs/>
          <w:sz w:val="24"/>
          <w:szCs w:val="24"/>
        </w:rPr>
        <w:t>Выпуск газеты подготовлен</w:t>
      </w:r>
    </w:p>
    <w:p w14:paraId="32B85BC3" w14:textId="77777777" w:rsidR="00AB7DEC" w:rsidRPr="00135AEF" w:rsidRDefault="00AB7DEC" w:rsidP="00135AEF">
      <w:pPr>
        <w:tabs>
          <w:tab w:val="left" w:pos="118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35AEF">
        <w:rPr>
          <w:rFonts w:ascii="Times New Roman" w:hAnsi="Times New Roman" w:cs="Times New Roman"/>
          <w:i/>
          <w:iCs/>
          <w:sz w:val="24"/>
          <w:szCs w:val="24"/>
        </w:rPr>
        <w:t xml:space="preserve">педагогом – психологом  </w:t>
      </w:r>
    </w:p>
    <w:p w14:paraId="06F7080A" w14:textId="7939578C" w:rsidR="00135AEF" w:rsidRPr="00135AEF" w:rsidRDefault="00AB7DEC" w:rsidP="00135AEF">
      <w:pPr>
        <w:tabs>
          <w:tab w:val="left" w:pos="118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35AEF">
        <w:rPr>
          <w:rFonts w:ascii="Times New Roman" w:hAnsi="Times New Roman" w:cs="Times New Roman"/>
          <w:i/>
          <w:iCs/>
          <w:sz w:val="24"/>
          <w:szCs w:val="24"/>
        </w:rPr>
        <w:t xml:space="preserve">Детского сада № </w:t>
      </w:r>
      <w:proofErr w:type="gramStart"/>
      <w:r w:rsidRPr="00135AEF">
        <w:rPr>
          <w:rFonts w:ascii="Times New Roman" w:hAnsi="Times New Roman" w:cs="Times New Roman"/>
          <w:i/>
          <w:iCs/>
          <w:sz w:val="24"/>
          <w:szCs w:val="24"/>
        </w:rPr>
        <w:t>1  Ереминой</w:t>
      </w:r>
      <w:proofErr w:type="gramEnd"/>
      <w:r w:rsidR="00135AEF" w:rsidRPr="00135A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5AEF" w:rsidRPr="00135AEF">
        <w:rPr>
          <w:rFonts w:ascii="Times New Roman" w:hAnsi="Times New Roman" w:cs="Times New Roman"/>
          <w:i/>
          <w:iCs/>
          <w:sz w:val="24"/>
          <w:szCs w:val="24"/>
        </w:rPr>
        <w:t>Е. В.</w:t>
      </w:r>
      <w:r w:rsidR="00135AEF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7F5313D" wp14:editId="3BF628ED">
            <wp:extent cx="6035675" cy="1038225"/>
            <wp:effectExtent l="0" t="0" r="3175" b="9525"/>
            <wp:docPr id="97266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F97ABB" w14:textId="77777777" w:rsidR="00135AEF" w:rsidRPr="00135AEF" w:rsidRDefault="00135AEF" w:rsidP="00135AE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02C86C8" w14:textId="77777777" w:rsidR="00135AEF" w:rsidRPr="00135AEF" w:rsidRDefault="00135AEF" w:rsidP="00135AE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5A27950" w14:textId="6ACA7E2A" w:rsidR="00135AEF" w:rsidRPr="00135AEF" w:rsidRDefault="00135AEF" w:rsidP="00135AEF">
      <w:pPr>
        <w:rPr>
          <w:rFonts w:ascii="Times New Roman" w:hAnsi="Times New Roman" w:cs="Times New Roman"/>
          <w:sz w:val="24"/>
          <w:szCs w:val="24"/>
        </w:rPr>
      </w:pPr>
    </w:p>
    <w:sectPr w:rsidR="00135AEF" w:rsidRPr="0013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1755"/>
    <w:multiLevelType w:val="hybridMultilevel"/>
    <w:tmpl w:val="94E49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F45E3"/>
    <w:multiLevelType w:val="multilevel"/>
    <w:tmpl w:val="9F36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522810">
    <w:abstractNumId w:val="0"/>
  </w:num>
  <w:num w:numId="2" w16cid:durableId="40176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34"/>
    <w:rsid w:val="000910A0"/>
    <w:rsid w:val="00135AEF"/>
    <w:rsid w:val="00361C87"/>
    <w:rsid w:val="003B0090"/>
    <w:rsid w:val="00550134"/>
    <w:rsid w:val="005A360F"/>
    <w:rsid w:val="007A3A8E"/>
    <w:rsid w:val="008A0A76"/>
    <w:rsid w:val="00AB7DEC"/>
    <w:rsid w:val="00B66A6F"/>
    <w:rsid w:val="00E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0DC0"/>
  <w15:chartTrackingRefBased/>
  <w15:docId w15:val="{CEBA30DD-218B-406A-AD08-5FBDD8E4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0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01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1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1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01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01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0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0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01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01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01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01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1293-4ADD-4590-A75A-E38E6832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2025-04-02T10:19:00Z</dcterms:created>
  <dcterms:modified xsi:type="dcterms:W3CDTF">2025-04-02T11:26:00Z</dcterms:modified>
</cp:coreProperties>
</file>